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B21D" w14:textId="77777777" w:rsidR="001C5A53" w:rsidRDefault="001C5A53" w:rsidP="001C5A53">
      <w:pPr>
        <w:pStyle w:val="Name"/>
        <w:shd w:val="clear" w:color="auto" w:fill="00B050"/>
        <w:jc w:val="center"/>
      </w:pPr>
      <w:r>
        <w:t>External service providers onsite - checklist</w:t>
      </w:r>
    </w:p>
    <w:p w14:paraId="3A1AE79D" w14:textId="16C24226" w:rsidR="001C5A53" w:rsidRDefault="001C5A53" w:rsidP="001C5A53"/>
    <w:p w14:paraId="35705910" w14:textId="32158990" w:rsidR="008F6F87" w:rsidRDefault="008F6F87" w:rsidP="001C5A53"/>
    <w:p w14:paraId="7F4B2F7A" w14:textId="77777777" w:rsidR="008F6F87" w:rsidRDefault="008F6F87" w:rsidP="001C5A53"/>
    <w:tbl>
      <w:tblPr>
        <w:tblStyle w:val="TableGrid"/>
        <w:tblW w:w="10632" w:type="dxa"/>
        <w:tblInd w:w="-714" w:type="dxa"/>
        <w:tblLook w:val="04A0" w:firstRow="1" w:lastRow="0" w:firstColumn="1" w:lastColumn="0" w:noHBand="0" w:noVBand="1"/>
      </w:tblPr>
      <w:tblGrid>
        <w:gridCol w:w="7918"/>
        <w:gridCol w:w="2714"/>
      </w:tblGrid>
      <w:tr w:rsidR="008E2558" w:rsidRPr="008E2558" w14:paraId="74FBF1C7" w14:textId="77777777" w:rsidTr="001C5A53">
        <w:tc>
          <w:tcPr>
            <w:tcW w:w="7918" w:type="dxa"/>
          </w:tcPr>
          <w:p w14:paraId="35344D39" w14:textId="77777777" w:rsidR="001C5A53" w:rsidRPr="008E2558" w:rsidRDefault="001C5A53" w:rsidP="001C5A53">
            <w:pPr>
              <w:spacing w:line="480" w:lineRule="auto"/>
            </w:pPr>
            <w:r w:rsidRPr="008E2558">
              <w:t>Student name:</w:t>
            </w:r>
          </w:p>
        </w:tc>
        <w:tc>
          <w:tcPr>
            <w:tcW w:w="2714" w:type="dxa"/>
          </w:tcPr>
          <w:p w14:paraId="32835FB8" w14:textId="77777777" w:rsidR="001C5A53" w:rsidRPr="008E2558" w:rsidRDefault="001C5A53" w:rsidP="001C5A53">
            <w:pPr>
              <w:spacing w:line="480" w:lineRule="auto"/>
            </w:pPr>
            <w:r w:rsidRPr="008E2558">
              <w:t>Class:</w:t>
            </w:r>
          </w:p>
        </w:tc>
      </w:tr>
      <w:tr w:rsidR="001C5A53" w14:paraId="0FF52771" w14:textId="77777777" w:rsidTr="001C5A53">
        <w:tc>
          <w:tcPr>
            <w:tcW w:w="7918" w:type="dxa"/>
          </w:tcPr>
          <w:p w14:paraId="3169B29A" w14:textId="77777777" w:rsidR="008B42BD" w:rsidRDefault="008B42BD" w:rsidP="001C5A53">
            <w:pPr>
              <w:spacing w:line="480" w:lineRule="auto"/>
              <w:jc w:val="center"/>
              <w:rPr>
                <w:b/>
              </w:rPr>
            </w:pPr>
          </w:p>
          <w:p w14:paraId="00775AA1" w14:textId="271D7DA4" w:rsidR="001C5A53" w:rsidRPr="00333CC6" w:rsidRDefault="001C5A53" w:rsidP="001C5A53">
            <w:pPr>
              <w:spacing w:line="480" w:lineRule="auto"/>
              <w:jc w:val="center"/>
              <w:rPr>
                <w:b/>
              </w:rPr>
            </w:pPr>
            <w:r>
              <w:rPr>
                <w:b/>
              </w:rPr>
              <w:t>External Providers Onsite Checklist</w:t>
            </w:r>
          </w:p>
        </w:tc>
        <w:tc>
          <w:tcPr>
            <w:tcW w:w="2714" w:type="dxa"/>
          </w:tcPr>
          <w:p w14:paraId="7DDC855C" w14:textId="77777777" w:rsidR="001C5A53" w:rsidRDefault="001C5A53" w:rsidP="001C5A53">
            <w:pPr>
              <w:pStyle w:val="ListParagraph"/>
              <w:spacing w:line="480" w:lineRule="auto"/>
            </w:pPr>
          </w:p>
        </w:tc>
      </w:tr>
      <w:tr w:rsidR="001C5A53" w14:paraId="1EF90690" w14:textId="77777777" w:rsidTr="001C5A53">
        <w:tc>
          <w:tcPr>
            <w:tcW w:w="7918" w:type="dxa"/>
          </w:tcPr>
          <w:p w14:paraId="4AF6D339" w14:textId="77777777" w:rsidR="001C5A53" w:rsidRDefault="001C5A53" w:rsidP="001C5A53">
            <w:pPr>
              <w:pStyle w:val="ListParagraph"/>
              <w:numPr>
                <w:ilvl w:val="0"/>
                <w:numId w:val="2"/>
              </w:numPr>
              <w:spacing w:line="480" w:lineRule="auto"/>
            </w:pPr>
            <w:r>
              <w:t>Parent Consent</w:t>
            </w:r>
          </w:p>
        </w:tc>
        <w:tc>
          <w:tcPr>
            <w:tcW w:w="2714" w:type="dxa"/>
          </w:tcPr>
          <w:p w14:paraId="7A11FBE2" w14:textId="77777777" w:rsidR="001C5A53" w:rsidRDefault="001C5A53" w:rsidP="001C5A53">
            <w:pPr>
              <w:spacing w:line="480" w:lineRule="auto"/>
            </w:pPr>
          </w:p>
        </w:tc>
      </w:tr>
      <w:tr w:rsidR="001C5A53" w14:paraId="682BA5C3" w14:textId="77777777" w:rsidTr="001C5A53">
        <w:tc>
          <w:tcPr>
            <w:tcW w:w="7918" w:type="dxa"/>
          </w:tcPr>
          <w:p w14:paraId="527D86B9" w14:textId="77777777" w:rsidR="001C5A53" w:rsidRDefault="001C5A53" w:rsidP="001C5A53">
            <w:pPr>
              <w:pStyle w:val="ListParagraph"/>
              <w:numPr>
                <w:ilvl w:val="0"/>
                <w:numId w:val="2"/>
              </w:numPr>
              <w:spacing w:line="480" w:lineRule="auto"/>
            </w:pPr>
            <w:r>
              <w:t xml:space="preserve">External provider – Therapy </w:t>
            </w:r>
            <w:proofErr w:type="gramStart"/>
            <w:r>
              <w:t>contact</w:t>
            </w:r>
            <w:proofErr w:type="gramEnd"/>
            <w:r>
              <w:t xml:space="preserve"> details</w:t>
            </w:r>
          </w:p>
        </w:tc>
        <w:tc>
          <w:tcPr>
            <w:tcW w:w="2714" w:type="dxa"/>
          </w:tcPr>
          <w:p w14:paraId="34A63AD4" w14:textId="77777777" w:rsidR="001C5A53" w:rsidRDefault="001C5A53" w:rsidP="001C5A53">
            <w:pPr>
              <w:spacing w:line="480" w:lineRule="auto"/>
            </w:pPr>
          </w:p>
        </w:tc>
      </w:tr>
      <w:tr w:rsidR="001C5A53" w14:paraId="219569F2" w14:textId="77777777" w:rsidTr="001C5A53">
        <w:tc>
          <w:tcPr>
            <w:tcW w:w="7918" w:type="dxa"/>
          </w:tcPr>
          <w:p w14:paraId="6D83265E" w14:textId="77777777" w:rsidR="001C5A53" w:rsidRDefault="001C5A53" w:rsidP="001C5A53">
            <w:pPr>
              <w:pStyle w:val="ListParagraph"/>
              <w:numPr>
                <w:ilvl w:val="0"/>
                <w:numId w:val="2"/>
              </w:numPr>
              <w:spacing w:line="480" w:lineRule="auto"/>
            </w:pPr>
            <w:r>
              <w:t>External provider – WWCC, WWCC Declaration, Number, expiry:</w:t>
            </w:r>
          </w:p>
        </w:tc>
        <w:tc>
          <w:tcPr>
            <w:tcW w:w="2714" w:type="dxa"/>
          </w:tcPr>
          <w:p w14:paraId="5B63E001" w14:textId="77777777" w:rsidR="001C5A53" w:rsidRDefault="001C5A53" w:rsidP="001C5A53">
            <w:pPr>
              <w:spacing w:line="480" w:lineRule="auto"/>
            </w:pPr>
          </w:p>
        </w:tc>
      </w:tr>
      <w:tr w:rsidR="001C5A53" w14:paraId="7FD32A58" w14:textId="77777777" w:rsidTr="001C5A53">
        <w:tc>
          <w:tcPr>
            <w:tcW w:w="7918" w:type="dxa"/>
          </w:tcPr>
          <w:p w14:paraId="4677DC1F" w14:textId="4881B720" w:rsidR="001C5A53" w:rsidRDefault="001C5A53" w:rsidP="001C5A53">
            <w:pPr>
              <w:pStyle w:val="ListParagraph"/>
              <w:numPr>
                <w:ilvl w:val="0"/>
                <w:numId w:val="2"/>
              </w:numPr>
              <w:spacing w:line="480" w:lineRule="auto"/>
            </w:pPr>
            <w:r>
              <w:t xml:space="preserve">Identity Check </w:t>
            </w:r>
            <w:r w:rsidR="00E230AF">
              <w:t xml:space="preserve">– Medicare card, driver’s </w:t>
            </w:r>
            <w:proofErr w:type="spellStart"/>
            <w:r w:rsidR="00E230AF">
              <w:t>licence</w:t>
            </w:r>
            <w:proofErr w:type="spellEnd"/>
            <w:r w:rsidR="00E230AF">
              <w:t>, bank card, passport</w:t>
            </w:r>
          </w:p>
        </w:tc>
        <w:tc>
          <w:tcPr>
            <w:tcW w:w="2714" w:type="dxa"/>
          </w:tcPr>
          <w:p w14:paraId="7F4471EA" w14:textId="77777777" w:rsidR="001C5A53" w:rsidRDefault="001C5A53" w:rsidP="001C5A53">
            <w:pPr>
              <w:spacing w:line="480" w:lineRule="auto"/>
            </w:pPr>
          </w:p>
        </w:tc>
      </w:tr>
      <w:tr w:rsidR="001C5A53" w14:paraId="37FD0D44" w14:textId="77777777" w:rsidTr="001C5A53">
        <w:tc>
          <w:tcPr>
            <w:tcW w:w="7918" w:type="dxa"/>
          </w:tcPr>
          <w:p w14:paraId="630C7A69" w14:textId="68D32538" w:rsidR="001C5A53" w:rsidRDefault="001C5A53" w:rsidP="001C5A53">
            <w:pPr>
              <w:pStyle w:val="ListParagraph"/>
              <w:numPr>
                <w:ilvl w:val="0"/>
                <w:numId w:val="2"/>
              </w:numPr>
              <w:spacing w:line="480" w:lineRule="auto"/>
            </w:pPr>
            <w:r>
              <w:t>School</w:t>
            </w:r>
            <w:r w:rsidR="006A2F02">
              <w:t xml:space="preserve"> </w:t>
            </w:r>
            <w:r>
              <w:t xml:space="preserve">Induction </w:t>
            </w:r>
            <w:r w:rsidR="006A2F02">
              <w:t>read and sighted</w:t>
            </w:r>
          </w:p>
        </w:tc>
        <w:tc>
          <w:tcPr>
            <w:tcW w:w="2714" w:type="dxa"/>
          </w:tcPr>
          <w:p w14:paraId="70C10581" w14:textId="77777777" w:rsidR="001C5A53" w:rsidRDefault="001C5A53" w:rsidP="001C5A53">
            <w:pPr>
              <w:spacing w:line="480" w:lineRule="auto"/>
            </w:pPr>
          </w:p>
        </w:tc>
      </w:tr>
      <w:tr w:rsidR="001C5A53" w14:paraId="1C338ED2" w14:textId="77777777" w:rsidTr="001C5A53">
        <w:tc>
          <w:tcPr>
            <w:tcW w:w="7918" w:type="dxa"/>
          </w:tcPr>
          <w:p w14:paraId="01F2B6A9" w14:textId="02806D23" w:rsidR="001C5A53" w:rsidRDefault="006A2F02" w:rsidP="001C5A53">
            <w:pPr>
              <w:pStyle w:val="ListParagraph"/>
              <w:numPr>
                <w:ilvl w:val="0"/>
                <w:numId w:val="2"/>
              </w:numPr>
              <w:spacing w:line="480" w:lineRule="auto"/>
            </w:pPr>
            <w:r>
              <w:t>Child Protection Training Certificate</w:t>
            </w:r>
          </w:p>
        </w:tc>
        <w:tc>
          <w:tcPr>
            <w:tcW w:w="2714" w:type="dxa"/>
          </w:tcPr>
          <w:p w14:paraId="57561369" w14:textId="77777777" w:rsidR="001C5A53" w:rsidRDefault="001C5A53" w:rsidP="001C5A53">
            <w:pPr>
              <w:spacing w:line="480" w:lineRule="auto"/>
            </w:pPr>
          </w:p>
        </w:tc>
      </w:tr>
      <w:tr w:rsidR="001C5A53" w14:paraId="3FEB1937" w14:textId="77777777" w:rsidTr="001C5A53">
        <w:tc>
          <w:tcPr>
            <w:tcW w:w="7918" w:type="dxa"/>
          </w:tcPr>
          <w:p w14:paraId="00FAD972" w14:textId="77777777" w:rsidR="001C5A53" w:rsidRDefault="001C5A53" w:rsidP="001C5A53">
            <w:pPr>
              <w:pStyle w:val="ListParagraph"/>
              <w:numPr>
                <w:ilvl w:val="0"/>
                <w:numId w:val="2"/>
              </w:numPr>
              <w:spacing w:line="480" w:lineRule="auto"/>
            </w:pPr>
            <w:r>
              <w:t>Public Liability Certificate</w:t>
            </w:r>
          </w:p>
        </w:tc>
        <w:tc>
          <w:tcPr>
            <w:tcW w:w="2714" w:type="dxa"/>
          </w:tcPr>
          <w:p w14:paraId="3274A502" w14:textId="77777777" w:rsidR="001C5A53" w:rsidRDefault="001C5A53" w:rsidP="001C5A53">
            <w:pPr>
              <w:spacing w:line="480" w:lineRule="auto"/>
            </w:pPr>
          </w:p>
        </w:tc>
      </w:tr>
      <w:tr w:rsidR="001C5A53" w14:paraId="6076EC2C" w14:textId="77777777" w:rsidTr="001C5A53">
        <w:tc>
          <w:tcPr>
            <w:tcW w:w="7918" w:type="dxa"/>
          </w:tcPr>
          <w:p w14:paraId="39333001" w14:textId="77777777" w:rsidR="001C5A53" w:rsidRDefault="001C5A53" w:rsidP="001C5A53">
            <w:pPr>
              <w:spacing w:line="480" w:lineRule="auto"/>
            </w:pPr>
            <w:r>
              <w:t>Signed (Administration Use):</w:t>
            </w:r>
          </w:p>
        </w:tc>
        <w:tc>
          <w:tcPr>
            <w:tcW w:w="2714" w:type="dxa"/>
          </w:tcPr>
          <w:p w14:paraId="7BC5706C" w14:textId="77777777" w:rsidR="001C5A53" w:rsidRDefault="001C5A53" w:rsidP="001C5A53">
            <w:pPr>
              <w:spacing w:line="480" w:lineRule="auto"/>
            </w:pPr>
            <w:r>
              <w:t>Date:</w:t>
            </w:r>
          </w:p>
        </w:tc>
      </w:tr>
    </w:tbl>
    <w:p w14:paraId="4D4F4773" w14:textId="77777777" w:rsidR="001C5A53" w:rsidRDefault="001C5A53" w:rsidP="001C5A53"/>
    <w:p w14:paraId="7574DD18" w14:textId="77777777" w:rsidR="001C5A53" w:rsidRDefault="001C5A53" w:rsidP="001C5A53">
      <w:pPr>
        <w:rPr>
          <w:b/>
          <w:sz w:val="24"/>
          <w:szCs w:val="24"/>
        </w:rPr>
      </w:pPr>
      <w:r>
        <w:rPr>
          <w:b/>
          <w:sz w:val="24"/>
          <w:szCs w:val="24"/>
        </w:rPr>
        <w:br w:type="page"/>
      </w:r>
    </w:p>
    <w:tbl>
      <w:tblPr>
        <w:tblStyle w:val="TableGrid"/>
        <w:tblW w:w="0" w:type="auto"/>
        <w:tblLook w:val="04A0" w:firstRow="1" w:lastRow="0" w:firstColumn="1" w:lastColumn="0" w:noHBand="0" w:noVBand="1"/>
      </w:tblPr>
      <w:tblGrid>
        <w:gridCol w:w="818"/>
        <w:gridCol w:w="635"/>
        <w:gridCol w:w="3079"/>
        <w:gridCol w:w="860"/>
        <w:gridCol w:w="568"/>
        <w:gridCol w:w="629"/>
        <w:gridCol w:w="1322"/>
        <w:gridCol w:w="1105"/>
      </w:tblGrid>
      <w:tr w:rsidR="001C5A53" w14:paraId="0C18D369" w14:textId="77777777" w:rsidTr="00E23E2C">
        <w:tc>
          <w:tcPr>
            <w:tcW w:w="10070" w:type="dxa"/>
            <w:gridSpan w:val="8"/>
          </w:tcPr>
          <w:p w14:paraId="512B7AF4" w14:textId="77777777" w:rsidR="001C5A53" w:rsidRDefault="001C5A53" w:rsidP="00E23E2C">
            <w:pPr>
              <w:jc w:val="center"/>
              <w:rPr>
                <w:b/>
              </w:rPr>
            </w:pPr>
            <w:r>
              <w:rPr>
                <w:b/>
              </w:rPr>
              <w:lastRenderedPageBreak/>
              <w:t>STUDENT DETAILS</w:t>
            </w:r>
          </w:p>
        </w:tc>
      </w:tr>
      <w:tr w:rsidR="001C5A53" w14:paraId="183D5544" w14:textId="77777777" w:rsidTr="001C5A53">
        <w:trPr>
          <w:trHeight w:val="561"/>
        </w:trPr>
        <w:tc>
          <w:tcPr>
            <w:tcW w:w="817" w:type="dxa"/>
          </w:tcPr>
          <w:p w14:paraId="2F7324C8" w14:textId="77777777" w:rsidR="001C5A53" w:rsidRPr="00CC76B9" w:rsidRDefault="001C5A53" w:rsidP="001C5A53">
            <w:pPr>
              <w:spacing w:line="480" w:lineRule="auto"/>
            </w:pPr>
            <w:r>
              <w:t>Name</w:t>
            </w:r>
          </w:p>
        </w:tc>
        <w:tc>
          <w:tcPr>
            <w:tcW w:w="4330" w:type="dxa"/>
            <w:gridSpan w:val="2"/>
          </w:tcPr>
          <w:p w14:paraId="6F56EAFD" w14:textId="77777777" w:rsidR="001C5A53" w:rsidRDefault="001C5A53" w:rsidP="001C5A53">
            <w:pPr>
              <w:spacing w:line="480" w:lineRule="auto"/>
            </w:pPr>
          </w:p>
        </w:tc>
        <w:tc>
          <w:tcPr>
            <w:tcW w:w="865" w:type="dxa"/>
          </w:tcPr>
          <w:p w14:paraId="7481E00C" w14:textId="77777777" w:rsidR="001C5A53" w:rsidRDefault="001C5A53" w:rsidP="001C5A53">
            <w:pPr>
              <w:spacing w:line="480" w:lineRule="auto"/>
            </w:pPr>
            <w:r>
              <w:t>Class</w:t>
            </w:r>
          </w:p>
        </w:tc>
        <w:tc>
          <w:tcPr>
            <w:tcW w:w="1372" w:type="dxa"/>
            <w:gridSpan w:val="2"/>
          </w:tcPr>
          <w:p w14:paraId="357D1B2E" w14:textId="77777777" w:rsidR="001C5A53" w:rsidRDefault="001C5A53" w:rsidP="001C5A53">
            <w:pPr>
              <w:spacing w:line="480" w:lineRule="auto"/>
            </w:pPr>
          </w:p>
        </w:tc>
        <w:tc>
          <w:tcPr>
            <w:tcW w:w="1423" w:type="dxa"/>
          </w:tcPr>
          <w:p w14:paraId="1B888011" w14:textId="77777777" w:rsidR="001C5A53" w:rsidRDefault="001C5A53" w:rsidP="001C5A53">
            <w:pPr>
              <w:spacing w:line="480" w:lineRule="auto"/>
            </w:pPr>
            <w:r>
              <w:t>Grade / Year</w:t>
            </w:r>
          </w:p>
        </w:tc>
        <w:tc>
          <w:tcPr>
            <w:tcW w:w="1263" w:type="dxa"/>
          </w:tcPr>
          <w:p w14:paraId="5EA5C32C" w14:textId="77777777" w:rsidR="001C5A53" w:rsidRDefault="001C5A53" w:rsidP="001C5A53">
            <w:pPr>
              <w:spacing w:line="480" w:lineRule="auto"/>
            </w:pPr>
          </w:p>
        </w:tc>
      </w:tr>
      <w:tr w:rsidR="001C5A53" w14:paraId="12CC2B65" w14:textId="77777777" w:rsidTr="00E23E2C">
        <w:tc>
          <w:tcPr>
            <w:tcW w:w="10070" w:type="dxa"/>
            <w:gridSpan w:val="8"/>
          </w:tcPr>
          <w:p w14:paraId="03FCC2DC" w14:textId="77777777" w:rsidR="001C5A53" w:rsidRPr="00CC76B9" w:rsidRDefault="001C5A53" w:rsidP="001C5A53">
            <w:pPr>
              <w:spacing w:line="480" w:lineRule="auto"/>
              <w:jc w:val="center"/>
              <w:rPr>
                <w:b/>
              </w:rPr>
            </w:pPr>
            <w:r>
              <w:rPr>
                <w:b/>
              </w:rPr>
              <w:t>EXTERNAL PROVIDER DETAILS</w:t>
            </w:r>
          </w:p>
        </w:tc>
      </w:tr>
      <w:tr w:rsidR="001C5A53" w14:paraId="211A64F4" w14:textId="77777777" w:rsidTr="00E23E2C">
        <w:tc>
          <w:tcPr>
            <w:tcW w:w="817" w:type="dxa"/>
          </w:tcPr>
          <w:p w14:paraId="3DA98162" w14:textId="77777777" w:rsidR="001C5A53" w:rsidRDefault="001C5A53" w:rsidP="001C5A53">
            <w:pPr>
              <w:spacing w:line="480" w:lineRule="auto"/>
            </w:pPr>
            <w:r>
              <w:t>Name</w:t>
            </w:r>
          </w:p>
        </w:tc>
        <w:tc>
          <w:tcPr>
            <w:tcW w:w="4330" w:type="dxa"/>
            <w:gridSpan w:val="2"/>
          </w:tcPr>
          <w:p w14:paraId="2AD54F37" w14:textId="77777777" w:rsidR="001C5A53" w:rsidRDefault="001C5A53" w:rsidP="001C5A53">
            <w:pPr>
              <w:spacing w:line="480" w:lineRule="auto"/>
            </w:pPr>
          </w:p>
        </w:tc>
        <w:tc>
          <w:tcPr>
            <w:tcW w:w="865" w:type="dxa"/>
          </w:tcPr>
          <w:p w14:paraId="544CB6D0" w14:textId="77777777" w:rsidR="001C5A53" w:rsidRDefault="001C5A53" w:rsidP="001C5A53">
            <w:pPr>
              <w:spacing w:line="480" w:lineRule="auto"/>
            </w:pPr>
            <w:r>
              <w:t>Role</w:t>
            </w:r>
          </w:p>
        </w:tc>
        <w:tc>
          <w:tcPr>
            <w:tcW w:w="4058" w:type="dxa"/>
            <w:gridSpan w:val="4"/>
          </w:tcPr>
          <w:p w14:paraId="1E0E2E7E" w14:textId="77777777" w:rsidR="001C5A53" w:rsidRDefault="001C5A53" w:rsidP="001C5A53">
            <w:pPr>
              <w:spacing w:line="480" w:lineRule="auto"/>
            </w:pPr>
          </w:p>
        </w:tc>
      </w:tr>
      <w:tr w:rsidR="001C5A53" w14:paraId="387A4450" w14:textId="77777777" w:rsidTr="00E23E2C">
        <w:tc>
          <w:tcPr>
            <w:tcW w:w="817" w:type="dxa"/>
          </w:tcPr>
          <w:p w14:paraId="0C9F9B91" w14:textId="77777777" w:rsidR="001C5A53" w:rsidRDefault="001C5A53" w:rsidP="001C5A53">
            <w:pPr>
              <w:spacing w:line="480" w:lineRule="auto"/>
            </w:pPr>
            <w:r>
              <w:t>email</w:t>
            </w:r>
          </w:p>
        </w:tc>
        <w:tc>
          <w:tcPr>
            <w:tcW w:w="4330" w:type="dxa"/>
            <w:gridSpan w:val="2"/>
          </w:tcPr>
          <w:p w14:paraId="621FC29F" w14:textId="77777777" w:rsidR="001C5A53" w:rsidRDefault="001C5A53" w:rsidP="001C5A53">
            <w:pPr>
              <w:spacing w:line="480" w:lineRule="auto"/>
            </w:pPr>
          </w:p>
        </w:tc>
        <w:tc>
          <w:tcPr>
            <w:tcW w:w="865" w:type="dxa"/>
          </w:tcPr>
          <w:p w14:paraId="777A2965" w14:textId="77777777" w:rsidR="001C5A53" w:rsidRDefault="001C5A53" w:rsidP="001C5A53">
            <w:pPr>
              <w:spacing w:line="480" w:lineRule="auto"/>
            </w:pPr>
            <w:r>
              <w:t>mobile</w:t>
            </w:r>
          </w:p>
        </w:tc>
        <w:tc>
          <w:tcPr>
            <w:tcW w:w="4058" w:type="dxa"/>
            <w:gridSpan w:val="4"/>
          </w:tcPr>
          <w:p w14:paraId="24930D84" w14:textId="77777777" w:rsidR="001C5A53" w:rsidRDefault="001C5A53" w:rsidP="001C5A53">
            <w:pPr>
              <w:spacing w:line="480" w:lineRule="auto"/>
            </w:pPr>
          </w:p>
        </w:tc>
      </w:tr>
      <w:tr w:rsidR="001C5A53" w14:paraId="6A72AF01" w14:textId="77777777" w:rsidTr="00E23E2C">
        <w:tc>
          <w:tcPr>
            <w:tcW w:w="1555" w:type="dxa"/>
            <w:gridSpan w:val="2"/>
          </w:tcPr>
          <w:p w14:paraId="459B9637" w14:textId="77777777" w:rsidR="001C5A53" w:rsidRDefault="001C5A53" w:rsidP="001C5A53">
            <w:pPr>
              <w:spacing w:line="480" w:lineRule="auto"/>
            </w:pPr>
            <w:r>
              <w:t>Session dates</w:t>
            </w:r>
          </w:p>
        </w:tc>
        <w:tc>
          <w:tcPr>
            <w:tcW w:w="3592" w:type="dxa"/>
          </w:tcPr>
          <w:p w14:paraId="7CDE9E0F" w14:textId="77777777" w:rsidR="001C5A53" w:rsidRDefault="001C5A53" w:rsidP="001C5A53">
            <w:pPr>
              <w:spacing w:line="480" w:lineRule="auto"/>
            </w:pPr>
          </w:p>
        </w:tc>
        <w:tc>
          <w:tcPr>
            <w:tcW w:w="1511" w:type="dxa"/>
            <w:gridSpan w:val="2"/>
          </w:tcPr>
          <w:p w14:paraId="03629CBD" w14:textId="77777777" w:rsidR="001C5A53" w:rsidRDefault="001C5A53" w:rsidP="001C5A53">
            <w:pPr>
              <w:spacing w:line="480" w:lineRule="auto"/>
            </w:pPr>
            <w:r>
              <w:t>Session times</w:t>
            </w:r>
          </w:p>
        </w:tc>
        <w:tc>
          <w:tcPr>
            <w:tcW w:w="3412" w:type="dxa"/>
            <w:gridSpan w:val="3"/>
          </w:tcPr>
          <w:p w14:paraId="7923B8BA" w14:textId="77777777" w:rsidR="001C5A53" w:rsidRDefault="001C5A53" w:rsidP="001C5A53">
            <w:pPr>
              <w:spacing w:line="480" w:lineRule="auto"/>
            </w:pPr>
          </w:p>
        </w:tc>
      </w:tr>
      <w:tr w:rsidR="001C5A53" w14:paraId="24DBAE87" w14:textId="77777777" w:rsidTr="00E23E2C">
        <w:tc>
          <w:tcPr>
            <w:tcW w:w="1555" w:type="dxa"/>
            <w:gridSpan w:val="2"/>
          </w:tcPr>
          <w:p w14:paraId="4CB0A7E2" w14:textId="77777777" w:rsidR="001C5A53" w:rsidRDefault="001C5A53" w:rsidP="001C5A53">
            <w:pPr>
              <w:spacing w:line="480" w:lineRule="auto"/>
            </w:pPr>
            <w:r>
              <w:t>Term Goals</w:t>
            </w:r>
          </w:p>
        </w:tc>
        <w:tc>
          <w:tcPr>
            <w:tcW w:w="8515" w:type="dxa"/>
            <w:gridSpan w:val="6"/>
          </w:tcPr>
          <w:p w14:paraId="30255FDF" w14:textId="77777777" w:rsidR="001C5A53" w:rsidRPr="00C83D26" w:rsidRDefault="001C5A53" w:rsidP="001C5A53">
            <w:pPr>
              <w:spacing w:line="480" w:lineRule="auto"/>
              <w:jc w:val="center"/>
              <w:rPr>
                <w:i/>
              </w:rPr>
            </w:pPr>
            <w:r>
              <w:rPr>
                <w:i/>
              </w:rPr>
              <w:t>Please provide a general overview of term activities to achieve goals.</w:t>
            </w:r>
          </w:p>
        </w:tc>
      </w:tr>
      <w:tr w:rsidR="001C5A53" w14:paraId="69225FE9" w14:textId="77777777" w:rsidTr="00E23E2C">
        <w:tc>
          <w:tcPr>
            <w:tcW w:w="10070" w:type="dxa"/>
            <w:gridSpan w:val="8"/>
          </w:tcPr>
          <w:p w14:paraId="1AC33395" w14:textId="77777777" w:rsidR="001C5A53" w:rsidRDefault="001C5A53" w:rsidP="00E23E2C">
            <w:pPr>
              <w:rPr>
                <w:i/>
              </w:rPr>
            </w:pPr>
          </w:p>
          <w:p w14:paraId="4D9E99FE" w14:textId="77777777" w:rsidR="001C5A53" w:rsidRDefault="001C5A53" w:rsidP="00E23E2C">
            <w:pPr>
              <w:rPr>
                <w:i/>
              </w:rPr>
            </w:pPr>
          </w:p>
          <w:p w14:paraId="58868E52" w14:textId="77777777" w:rsidR="001C5A53" w:rsidRDefault="001C5A53" w:rsidP="00E23E2C">
            <w:pPr>
              <w:rPr>
                <w:i/>
              </w:rPr>
            </w:pPr>
          </w:p>
          <w:p w14:paraId="3D0ED2F4" w14:textId="77777777" w:rsidR="001C5A53" w:rsidRDefault="001C5A53" w:rsidP="00E23E2C">
            <w:pPr>
              <w:rPr>
                <w:i/>
              </w:rPr>
            </w:pPr>
          </w:p>
          <w:p w14:paraId="7CBFBB72" w14:textId="77777777" w:rsidR="001C5A53" w:rsidRDefault="001C5A53" w:rsidP="00E23E2C">
            <w:pPr>
              <w:rPr>
                <w:i/>
              </w:rPr>
            </w:pPr>
          </w:p>
          <w:p w14:paraId="6286F854" w14:textId="77777777" w:rsidR="001C5A53" w:rsidRDefault="001C5A53" w:rsidP="00E23E2C">
            <w:pPr>
              <w:rPr>
                <w:i/>
              </w:rPr>
            </w:pPr>
          </w:p>
          <w:p w14:paraId="6EF1885A" w14:textId="77777777" w:rsidR="001C5A53" w:rsidRDefault="001C5A53" w:rsidP="00E23E2C">
            <w:pPr>
              <w:rPr>
                <w:i/>
              </w:rPr>
            </w:pPr>
          </w:p>
          <w:p w14:paraId="4308DCBB" w14:textId="77777777" w:rsidR="001C5A53" w:rsidRDefault="001C5A53" w:rsidP="00E23E2C">
            <w:pPr>
              <w:rPr>
                <w:i/>
              </w:rPr>
            </w:pPr>
          </w:p>
          <w:p w14:paraId="4608CB79" w14:textId="77777777" w:rsidR="001C5A53" w:rsidRDefault="001C5A53" w:rsidP="00E23E2C">
            <w:pPr>
              <w:rPr>
                <w:i/>
              </w:rPr>
            </w:pPr>
          </w:p>
          <w:p w14:paraId="5A72BD1E" w14:textId="77777777" w:rsidR="001C5A53" w:rsidRDefault="001C5A53" w:rsidP="00E23E2C">
            <w:pPr>
              <w:rPr>
                <w:i/>
              </w:rPr>
            </w:pPr>
          </w:p>
          <w:p w14:paraId="7ECE11C5" w14:textId="77777777" w:rsidR="001C5A53" w:rsidRDefault="001C5A53" w:rsidP="00E23E2C">
            <w:pPr>
              <w:rPr>
                <w:i/>
              </w:rPr>
            </w:pPr>
          </w:p>
          <w:p w14:paraId="428CA5A8" w14:textId="77777777" w:rsidR="001C5A53" w:rsidRDefault="001C5A53" w:rsidP="00E23E2C">
            <w:pPr>
              <w:rPr>
                <w:i/>
              </w:rPr>
            </w:pPr>
          </w:p>
          <w:p w14:paraId="28BBF7DF" w14:textId="77777777" w:rsidR="001C5A53" w:rsidRDefault="001C5A53" w:rsidP="00E23E2C">
            <w:pPr>
              <w:rPr>
                <w:i/>
              </w:rPr>
            </w:pPr>
          </w:p>
          <w:p w14:paraId="4E20F7AF" w14:textId="77777777" w:rsidR="001C5A53" w:rsidRDefault="001C5A53" w:rsidP="00E23E2C">
            <w:pPr>
              <w:rPr>
                <w:i/>
              </w:rPr>
            </w:pPr>
          </w:p>
          <w:p w14:paraId="61CACDF6" w14:textId="77777777" w:rsidR="001C5A53" w:rsidRDefault="001C5A53" w:rsidP="00E23E2C">
            <w:pPr>
              <w:rPr>
                <w:i/>
              </w:rPr>
            </w:pPr>
          </w:p>
          <w:p w14:paraId="3C4C4AF5" w14:textId="77777777" w:rsidR="001C5A53" w:rsidRDefault="001C5A53" w:rsidP="00E23E2C">
            <w:pPr>
              <w:rPr>
                <w:i/>
              </w:rPr>
            </w:pPr>
          </w:p>
          <w:p w14:paraId="55E464C1" w14:textId="77777777" w:rsidR="001C5A53" w:rsidRDefault="001C5A53" w:rsidP="00E23E2C">
            <w:pPr>
              <w:rPr>
                <w:i/>
              </w:rPr>
            </w:pPr>
          </w:p>
          <w:p w14:paraId="35FA3274" w14:textId="77777777" w:rsidR="001C5A53" w:rsidRDefault="001C5A53" w:rsidP="00E23E2C">
            <w:pPr>
              <w:rPr>
                <w:i/>
              </w:rPr>
            </w:pPr>
          </w:p>
          <w:p w14:paraId="5A6E6D06" w14:textId="77777777" w:rsidR="001C5A53" w:rsidRDefault="001C5A53" w:rsidP="00E23E2C">
            <w:pPr>
              <w:rPr>
                <w:i/>
              </w:rPr>
            </w:pPr>
          </w:p>
          <w:p w14:paraId="595953B3" w14:textId="77777777" w:rsidR="001C5A53" w:rsidRDefault="001C5A53" w:rsidP="00E23E2C">
            <w:pPr>
              <w:rPr>
                <w:i/>
              </w:rPr>
            </w:pPr>
          </w:p>
          <w:p w14:paraId="52ECCFAB" w14:textId="77777777" w:rsidR="001C5A53" w:rsidRDefault="001C5A53" w:rsidP="00E23E2C">
            <w:pPr>
              <w:rPr>
                <w:i/>
              </w:rPr>
            </w:pPr>
          </w:p>
          <w:p w14:paraId="61E7C490" w14:textId="77777777" w:rsidR="001C5A53" w:rsidRDefault="001C5A53" w:rsidP="00E23E2C">
            <w:pPr>
              <w:rPr>
                <w:i/>
              </w:rPr>
            </w:pPr>
          </w:p>
          <w:p w14:paraId="136CA24E" w14:textId="77777777" w:rsidR="001C5A53" w:rsidRDefault="001C5A53" w:rsidP="00E23E2C">
            <w:pPr>
              <w:rPr>
                <w:i/>
              </w:rPr>
            </w:pPr>
          </w:p>
          <w:p w14:paraId="499B4395" w14:textId="77777777" w:rsidR="001C5A53" w:rsidRDefault="001C5A53" w:rsidP="00E23E2C">
            <w:pPr>
              <w:rPr>
                <w:i/>
              </w:rPr>
            </w:pPr>
          </w:p>
          <w:p w14:paraId="647C7C46" w14:textId="77777777" w:rsidR="001C5A53" w:rsidRDefault="001C5A53" w:rsidP="00E23E2C">
            <w:pPr>
              <w:rPr>
                <w:i/>
              </w:rPr>
            </w:pPr>
          </w:p>
          <w:p w14:paraId="16B87EC5" w14:textId="77777777" w:rsidR="001C5A53" w:rsidRDefault="001C5A53" w:rsidP="00E23E2C">
            <w:pPr>
              <w:rPr>
                <w:i/>
              </w:rPr>
            </w:pPr>
          </w:p>
          <w:p w14:paraId="3EE41047" w14:textId="77777777" w:rsidR="001C5A53" w:rsidRDefault="001C5A53" w:rsidP="00E23E2C">
            <w:pPr>
              <w:rPr>
                <w:i/>
              </w:rPr>
            </w:pPr>
          </w:p>
          <w:p w14:paraId="4E513CEC" w14:textId="77777777" w:rsidR="001C5A53" w:rsidRDefault="001C5A53" w:rsidP="00E23E2C">
            <w:pPr>
              <w:rPr>
                <w:i/>
              </w:rPr>
            </w:pPr>
          </w:p>
          <w:p w14:paraId="3DE8E7D8" w14:textId="77777777" w:rsidR="001C5A53" w:rsidRDefault="001C5A53" w:rsidP="00E23E2C">
            <w:pPr>
              <w:rPr>
                <w:i/>
              </w:rPr>
            </w:pPr>
          </w:p>
          <w:p w14:paraId="16E84EC3" w14:textId="77777777" w:rsidR="001C5A53" w:rsidRDefault="001C5A53" w:rsidP="00E23E2C">
            <w:pPr>
              <w:rPr>
                <w:i/>
              </w:rPr>
            </w:pPr>
          </w:p>
        </w:tc>
      </w:tr>
    </w:tbl>
    <w:p w14:paraId="5521DB93" w14:textId="0EF1824D" w:rsidR="001C5A53" w:rsidRDefault="001C5A53"/>
    <w:p w14:paraId="15CF2335" w14:textId="77777777" w:rsidR="001C5A53" w:rsidRDefault="001C5A53" w:rsidP="001C5A53">
      <w:pPr>
        <w:pStyle w:val="Name"/>
        <w:shd w:val="clear" w:color="auto" w:fill="00B050"/>
        <w:jc w:val="center"/>
      </w:pPr>
      <w:r>
        <w:lastRenderedPageBreak/>
        <w:t>External service providers – provisions during school hours</w:t>
      </w:r>
    </w:p>
    <w:tbl>
      <w:tblPr>
        <w:tblStyle w:val="ResumeTable"/>
        <w:tblW w:w="5274" w:type="pct"/>
        <w:tblLook w:val="04A0" w:firstRow="1" w:lastRow="0" w:firstColumn="1" w:lastColumn="0" w:noHBand="0" w:noVBand="1"/>
        <w:tblCaption w:val="Resume layout table"/>
      </w:tblPr>
      <w:tblGrid>
        <w:gridCol w:w="2091"/>
        <w:gridCol w:w="7430"/>
      </w:tblGrid>
      <w:tr w:rsidR="008F6F87" w:rsidRPr="008F6F87" w14:paraId="31B762DB" w14:textId="77777777" w:rsidTr="00E23E2C">
        <w:tc>
          <w:tcPr>
            <w:tcW w:w="2127" w:type="dxa"/>
            <w:tcMar>
              <w:right w:w="475" w:type="dxa"/>
            </w:tcMar>
          </w:tcPr>
          <w:p w14:paraId="46865DAD" w14:textId="77777777" w:rsidR="001C5A53" w:rsidRPr="008F6F87" w:rsidRDefault="001C5A53" w:rsidP="00E23E2C">
            <w:pPr>
              <w:pStyle w:val="Heading1"/>
              <w:rPr>
                <w:color w:val="auto"/>
              </w:rPr>
            </w:pPr>
            <w:r w:rsidRPr="008F6F87">
              <w:rPr>
                <w:color w:val="auto"/>
              </w:rPr>
              <w:t>rationale</w:t>
            </w:r>
          </w:p>
        </w:tc>
        <w:tc>
          <w:tcPr>
            <w:tcW w:w="8505" w:type="dxa"/>
          </w:tcPr>
          <w:p w14:paraId="2BC4A33F" w14:textId="6B744283" w:rsidR="001C5A53" w:rsidRPr="008F6F87" w:rsidRDefault="001C5A53" w:rsidP="00E23E2C">
            <w:pPr>
              <w:pStyle w:val="ResumeText"/>
              <w:rPr>
                <w:color w:val="auto"/>
              </w:rPr>
            </w:pPr>
            <w:r w:rsidRPr="008F6F87">
              <w:rPr>
                <w:color w:val="auto"/>
              </w:rPr>
              <w:t>Lugarno Public School (LPS) supports the positive collaboration between all external service providers, families and community members. These guidelines support school staff, parents, carers and providers with the provisions of service during school hours at LPS.</w:t>
            </w:r>
          </w:p>
        </w:tc>
      </w:tr>
      <w:tr w:rsidR="001C5A53" w14:paraId="019900B3" w14:textId="77777777" w:rsidTr="00E23E2C">
        <w:tc>
          <w:tcPr>
            <w:tcW w:w="2127" w:type="dxa"/>
            <w:tcMar>
              <w:right w:w="475" w:type="dxa"/>
            </w:tcMar>
          </w:tcPr>
          <w:p w14:paraId="63584386" w14:textId="77777777" w:rsidR="001C5A53" w:rsidRPr="008F6F87" w:rsidRDefault="001C5A53" w:rsidP="00E23E2C">
            <w:pPr>
              <w:pStyle w:val="Heading1"/>
              <w:rPr>
                <w:color w:val="auto"/>
              </w:rPr>
            </w:pPr>
            <w:r w:rsidRPr="008F6F87">
              <w:rPr>
                <w:color w:val="auto"/>
              </w:rPr>
              <w:t>External service providers in the school setting</w:t>
            </w:r>
          </w:p>
        </w:tc>
        <w:tc>
          <w:tcPr>
            <w:tcW w:w="8505" w:type="dxa"/>
          </w:tcPr>
          <w:p w14:paraId="4C234EF6" w14:textId="77777777" w:rsidR="001C5A53" w:rsidRPr="008F6F87" w:rsidRDefault="001C5A53" w:rsidP="00E23E2C">
            <w:pPr>
              <w:pStyle w:val="ResumeText"/>
              <w:rPr>
                <w:color w:val="auto"/>
              </w:rPr>
            </w:pPr>
            <w:r w:rsidRPr="008F6F87">
              <w:rPr>
                <w:color w:val="auto"/>
              </w:rPr>
              <w:t>External service provider programs in the school setting are valued and relevant when there is a clear link between the therapy service and school’s educational learning outcomes.</w:t>
            </w:r>
          </w:p>
        </w:tc>
      </w:tr>
      <w:tr w:rsidR="001C5A53" w14:paraId="46C27389" w14:textId="77777777" w:rsidTr="00E23E2C">
        <w:tc>
          <w:tcPr>
            <w:tcW w:w="2127" w:type="dxa"/>
            <w:tcMar>
              <w:right w:w="475" w:type="dxa"/>
            </w:tcMar>
          </w:tcPr>
          <w:p w14:paraId="65BC7185" w14:textId="77777777" w:rsidR="001C5A53" w:rsidRPr="008F6F87" w:rsidRDefault="001C5A53" w:rsidP="00E23E2C">
            <w:pPr>
              <w:pStyle w:val="Heading1"/>
              <w:rPr>
                <w:color w:val="auto"/>
              </w:rPr>
            </w:pPr>
            <w:r w:rsidRPr="008F6F87">
              <w:rPr>
                <w:color w:val="auto"/>
              </w:rPr>
              <w:t>roles &amp; responsibilities of the school</w:t>
            </w:r>
          </w:p>
        </w:tc>
        <w:tc>
          <w:tcPr>
            <w:tcW w:w="8505" w:type="dxa"/>
          </w:tcPr>
          <w:p w14:paraId="095BF8C0" w14:textId="77777777" w:rsidR="001C5A53" w:rsidRPr="008F6F87" w:rsidRDefault="001C5A53" w:rsidP="001C5A53">
            <w:pPr>
              <w:pStyle w:val="ResumeText"/>
              <w:numPr>
                <w:ilvl w:val="0"/>
                <w:numId w:val="4"/>
              </w:numPr>
              <w:rPr>
                <w:color w:val="auto"/>
              </w:rPr>
            </w:pPr>
            <w:r w:rsidRPr="008F6F87">
              <w:rPr>
                <w:b/>
                <w:color w:val="auto"/>
              </w:rPr>
              <w:t>Role:</w:t>
            </w:r>
          </w:p>
          <w:p w14:paraId="28629F3D" w14:textId="7647B328" w:rsidR="001C5A53" w:rsidRPr="008F6F87" w:rsidRDefault="001C5A53" w:rsidP="00E23E2C">
            <w:pPr>
              <w:pStyle w:val="ResumeText"/>
              <w:ind w:left="360"/>
              <w:rPr>
                <w:color w:val="auto"/>
              </w:rPr>
            </w:pPr>
            <w:r w:rsidRPr="008F6F87">
              <w:rPr>
                <w:color w:val="auto"/>
              </w:rPr>
              <w:t>The role of LPS is to liaise with families and external service providers to facilitate reasonably requests for services during school hours which lead to improved educational outcomes.</w:t>
            </w:r>
          </w:p>
          <w:p w14:paraId="6A83B78E" w14:textId="77777777" w:rsidR="001C5A53" w:rsidRPr="008F6F87" w:rsidRDefault="001C5A53" w:rsidP="001C5A53">
            <w:pPr>
              <w:pStyle w:val="ResumeText"/>
              <w:numPr>
                <w:ilvl w:val="0"/>
                <w:numId w:val="4"/>
              </w:numPr>
              <w:rPr>
                <w:b/>
                <w:color w:val="auto"/>
              </w:rPr>
            </w:pPr>
            <w:r w:rsidRPr="008F6F87">
              <w:rPr>
                <w:b/>
                <w:color w:val="auto"/>
              </w:rPr>
              <w:t>Responsibilities:</w:t>
            </w:r>
          </w:p>
          <w:p w14:paraId="5A25BEF7" w14:textId="77777777" w:rsidR="001C5A53" w:rsidRPr="008F6F87" w:rsidRDefault="001C5A53" w:rsidP="001C5A53">
            <w:pPr>
              <w:pStyle w:val="ResumeText"/>
              <w:numPr>
                <w:ilvl w:val="0"/>
                <w:numId w:val="5"/>
              </w:numPr>
              <w:rPr>
                <w:color w:val="auto"/>
              </w:rPr>
            </w:pPr>
            <w:r w:rsidRPr="008F6F87">
              <w:rPr>
                <w:color w:val="auto"/>
              </w:rPr>
              <w:t>Confirmation &amp; registration of legal requirements for Working with Children in a school setting.</w:t>
            </w:r>
          </w:p>
          <w:p w14:paraId="751BF7A6" w14:textId="77777777" w:rsidR="001C5A53" w:rsidRPr="008F6F87" w:rsidRDefault="001C5A53" w:rsidP="001C5A53">
            <w:pPr>
              <w:pStyle w:val="ResumeText"/>
              <w:numPr>
                <w:ilvl w:val="0"/>
                <w:numId w:val="5"/>
              </w:numPr>
              <w:rPr>
                <w:color w:val="auto"/>
              </w:rPr>
            </w:pPr>
            <w:r w:rsidRPr="008F6F87">
              <w:rPr>
                <w:color w:val="auto"/>
              </w:rPr>
              <w:t>Confirmation &amp; registration of suitable dates, times, venues of onsite visits based on individual student needs in a school setting.</w:t>
            </w:r>
          </w:p>
          <w:p w14:paraId="4CF8870D" w14:textId="47FF9626" w:rsidR="001C5A53" w:rsidRPr="008F6F87" w:rsidRDefault="001C5A53" w:rsidP="001C5A53">
            <w:pPr>
              <w:pStyle w:val="ResumeText"/>
              <w:numPr>
                <w:ilvl w:val="0"/>
                <w:numId w:val="5"/>
              </w:numPr>
              <w:rPr>
                <w:color w:val="auto"/>
              </w:rPr>
            </w:pPr>
            <w:r w:rsidRPr="008F6F87">
              <w:rPr>
                <w:color w:val="auto"/>
              </w:rPr>
              <w:t xml:space="preserve">The student’s educational goals are developed within a school setting by school staff through a </w:t>
            </w:r>
            <w:proofErr w:type="spellStart"/>
            <w:r w:rsidRPr="008F6F87">
              <w:rPr>
                <w:color w:val="auto"/>
              </w:rPr>
              <w:t>Personalised</w:t>
            </w:r>
            <w:proofErr w:type="spellEnd"/>
            <w:r w:rsidRPr="008F6F87">
              <w:rPr>
                <w:color w:val="auto"/>
              </w:rPr>
              <w:t xml:space="preserve"> Learning and Support Plan (PLaSP).</w:t>
            </w:r>
          </w:p>
          <w:p w14:paraId="7561DF5A" w14:textId="77777777" w:rsidR="001C5A53" w:rsidRPr="008F6F87" w:rsidRDefault="001C5A53" w:rsidP="001C5A53">
            <w:pPr>
              <w:pStyle w:val="ResumeText"/>
              <w:numPr>
                <w:ilvl w:val="0"/>
                <w:numId w:val="5"/>
              </w:numPr>
              <w:rPr>
                <w:color w:val="auto"/>
              </w:rPr>
            </w:pPr>
            <w:r w:rsidRPr="008F6F87">
              <w:rPr>
                <w:color w:val="auto"/>
              </w:rPr>
              <w:t xml:space="preserve">Decision as to whether a </w:t>
            </w:r>
            <w:r w:rsidRPr="008F6F87">
              <w:rPr>
                <w:bCs/>
                <w:color w:val="auto"/>
              </w:rPr>
              <w:t>therapy service is to operate within the school setting is entirely at the discretion of the principal.</w:t>
            </w:r>
          </w:p>
        </w:tc>
      </w:tr>
      <w:tr w:rsidR="001C5A53" w14:paraId="6698ED83" w14:textId="77777777" w:rsidTr="00E23E2C">
        <w:tc>
          <w:tcPr>
            <w:tcW w:w="2127" w:type="dxa"/>
            <w:tcMar>
              <w:right w:w="475" w:type="dxa"/>
            </w:tcMar>
          </w:tcPr>
          <w:p w14:paraId="2CD721B7" w14:textId="77777777" w:rsidR="001C5A53" w:rsidRPr="008F6F87" w:rsidRDefault="001C5A53" w:rsidP="00E23E2C">
            <w:pPr>
              <w:pStyle w:val="Heading1"/>
              <w:rPr>
                <w:color w:val="auto"/>
              </w:rPr>
            </w:pPr>
            <w:r w:rsidRPr="008F6F87">
              <w:rPr>
                <w:color w:val="auto"/>
              </w:rPr>
              <w:t>roles &amp; responsibilities of the external service provider</w:t>
            </w:r>
          </w:p>
        </w:tc>
        <w:tc>
          <w:tcPr>
            <w:tcW w:w="8505" w:type="dxa"/>
          </w:tcPr>
          <w:p w14:paraId="5435463E" w14:textId="77777777" w:rsidR="001C5A53" w:rsidRPr="008F6F87" w:rsidRDefault="001C5A53" w:rsidP="001C5A53">
            <w:pPr>
              <w:pStyle w:val="ResumeText"/>
              <w:numPr>
                <w:ilvl w:val="0"/>
                <w:numId w:val="4"/>
              </w:numPr>
              <w:rPr>
                <w:color w:val="auto"/>
              </w:rPr>
            </w:pPr>
            <w:r w:rsidRPr="008F6F87">
              <w:rPr>
                <w:b/>
                <w:color w:val="auto"/>
              </w:rPr>
              <w:t>Role:</w:t>
            </w:r>
          </w:p>
          <w:p w14:paraId="5A7E0525" w14:textId="36DC3A0D" w:rsidR="008F6F87" w:rsidRDefault="001C5A53" w:rsidP="008F6F87">
            <w:pPr>
              <w:pStyle w:val="ResumeText"/>
              <w:ind w:left="360"/>
              <w:rPr>
                <w:color w:val="auto"/>
              </w:rPr>
            </w:pPr>
            <w:r w:rsidRPr="008F6F87">
              <w:rPr>
                <w:color w:val="auto"/>
              </w:rPr>
              <w:t>The role of the external service provider is to contribute to positive educational outcomes for the student in a planned, collaborative and cohesive manner within a school setting.</w:t>
            </w:r>
          </w:p>
          <w:p w14:paraId="39ABCC5B" w14:textId="0ECB8B6A" w:rsidR="008F6F87" w:rsidRDefault="008F6F87" w:rsidP="008F6F87">
            <w:pPr>
              <w:pStyle w:val="ResumeText"/>
              <w:ind w:left="360"/>
              <w:rPr>
                <w:color w:val="auto"/>
              </w:rPr>
            </w:pPr>
          </w:p>
          <w:p w14:paraId="2B848399" w14:textId="5F37FA27" w:rsidR="008F6F87" w:rsidRDefault="008F6F87" w:rsidP="008F6F87">
            <w:pPr>
              <w:pStyle w:val="ResumeText"/>
              <w:rPr>
                <w:color w:val="auto"/>
              </w:rPr>
            </w:pPr>
          </w:p>
          <w:p w14:paraId="01848CB4" w14:textId="55168365" w:rsidR="00B27A47" w:rsidRDefault="00B27A47" w:rsidP="008F6F87">
            <w:pPr>
              <w:pStyle w:val="ResumeText"/>
              <w:rPr>
                <w:color w:val="auto"/>
              </w:rPr>
            </w:pPr>
          </w:p>
          <w:p w14:paraId="5BBBA7C3" w14:textId="77777777" w:rsidR="00B27A47" w:rsidRPr="008F6F87" w:rsidRDefault="00B27A47" w:rsidP="008F6F87">
            <w:pPr>
              <w:pStyle w:val="ResumeText"/>
              <w:rPr>
                <w:color w:val="auto"/>
              </w:rPr>
            </w:pPr>
          </w:p>
          <w:p w14:paraId="674213FE" w14:textId="77777777" w:rsidR="001C5A53" w:rsidRPr="008F6F87" w:rsidRDefault="001C5A53" w:rsidP="001C5A53">
            <w:pPr>
              <w:pStyle w:val="ResumeText"/>
              <w:numPr>
                <w:ilvl w:val="0"/>
                <w:numId w:val="4"/>
              </w:numPr>
              <w:rPr>
                <w:color w:val="auto"/>
              </w:rPr>
            </w:pPr>
            <w:r w:rsidRPr="008F6F87">
              <w:rPr>
                <w:b/>
                <w:color w:val="auto"/>
              </w:rPr>
              <w:lastRenderedPageBreak/>
              <w:t>Responsibilities:</w:t>
            </w:r>
          </w:p>
          <w:p w14:paraId="6D05D41B" w14:textId="77777777" w:rsidR="001C5A53" w:rsidRPr="008F6F87" w:rsidRDefault="001C5A53" w:rsidP="001C5A53">
            <w:pPr>
              <w:pStyle w:val="ResumeText"/>
              <w:numPr>
                <w:ilvl w:val="0"/>
                <w:numId w:val="5"/>
              </w:numPr>
              <w:rPr>
                <w:color w:val="auto"/>
              </w:rPr>
            </w:pPr>
            <w:r w:rsidRPr="008F6F87">
              <w:rPr>
                <w:color w:val="auto"/>
              </w:rPr>
              <w:t>Confirmation &amp; registration for service provided in a school setting to parents and carers.</w:t>
            </w:r>
          </w:p>
          <w:p w14:paraId="13A71209" w14:textId="77777777" w:rsidR="001C5A53" w:rsidRPr="008F6F87" w:rsidRDefault="001C5A53" w:rsidP="001C5A53">
            <w:pPr>
              <w:pStyle w:val="ResumeText"/>
              <w:numPr>
                <w:ilvl w:val="0"/>
                <w:numId w:val="5"/>
              </w:numPr>
              <w:rPr>
                <w:color w:val="auto"/>
              </w:rPr>
            </w:pPr>
            <w:r w:rsidRPr="008F6F87">
              <w:rPr>
                <w:color w:val="auto"/>
              </w:rPr>
              <w:t>Provide all Working with Children in a school setting requirement.</w:t>
            </w:r>
          </w:p>
          <w:p w14:paraId="0B6BB16C" w14:textId="77777777" w:rsidR="001C5A53" w:rsidRPr="008F6F87" w:rsidRDefault="001C5A53" w:rsidP="001C5A53">
            <w:pPr>
              <w:pStyle w:val="ResumeText"/>
              <w:numPr>
                <w:ilvl w:val="0"/>
                <w:numId w:val="5"/>
              </w:numPr>
              <w:rPr>
                <w:color w:val="auto"/>
              </w:rPr>
            </w:pPr>
            <w:r w:rsidRPr="008F6F87">
              <w:rPr>
                <w:color w:val="auto"/>
              </w:rPr>
              <w:t>Provide appropriate equipment to fully meet the purpose of visit.</w:t>
            </w:r>
          </w:p>
          <w:p w14:paraId="3D824105" w14:textId="77777777" w:rsidR="001C5A53" w:rsidRPr="008F6F87" w:rsidRDefault="001C5A53" w:rsidP="001C5A53">
            <w:pPr>
              <w:pStyle w:val="ResumeText"/>
              <w:numPr>
                <w:ilvl w:val="0"/>
                <w:numId w:val="5"/>
              </w:numPr>
              <w:rPr>
                <w:color w:val="auto"/>
              </w:rPr>
            </w:pPr>
            <w:r w:rsidRPr="008F6F87">
              <w:rPr>
                <w:color w:val="auto"/>
              </w:rPr>
              <w:t>Provide any changes to times/dates in writing via email 1 week prior.</w:t>
            </w:r>
          </w:p>
          <w:p w14:paraId="49052CEA" w14:textId="77777777" w:rsidR="001C5A53" w:rsidRPr="008F6F87" w:rsidRDefault="001C5A53" w:rsidP="001C5A53">
            <w:pPr>
              <w:pStyle w:val="ResumeText"/>
              <w:numPr>
                <w:ilvl w:val="0"/>
                <w:numId w:val="5"/>
              </w:numPr>
              <w:rPr>
                <w:color w:val="auto"/>
              </w:rPr>
            </w:pPr>
            <w:r w:rsidRPr="008F6F87">
              <w:rPr>
                <w:color w:val="auto"/>
              </w:rPr>
              <w:t>Therapy services programs delivered in a school setting should link to a student’s IEP goals.</w:t>
            </w:r>
          </w:p>
        </w:tc>
      </w:tr>
      <w:tr w:rsidR="001C5A53" w14:paraId="4E7C4A92" w14:textId="77777777" w:rsidTr="00E23E2C">
        <w:tc>
          <w:tcPr>
            <w:tcW w:w="2127" w:type="dxa"/>
            <w:tcMar>
              <w:right w:w="475" w:type="dxa"/>
            </w:tcMar>
          </w:tcPr>
          <w:p w14:paraId="13DCB8FF" w14:textId="77777777" w:rsidR="001C5A53" w:rsidRPr="008F6F87" w:rsidRDefault="001C5A53" w:rsidP="00E23E2C">
            <w:pPr>
              <w:pStyle w:val="Heading1"/>
              <w:rPr>
                <w:color w:val="auto"/>
              </w:rPr>
            </w:pPr>
            <w:r w:rsidRPr="008F6F87">
              <w:rPr>
                <w:color w:val="auto"/>
              </w:rPr>
              <w:lastRenderedPageBreak/>
              <w:t>school guidelines</w:t>
            </w:r>
          </w:p>
        </w:tc>
        <w:tc>
          <w:tcPr>
            <w:tcW w:w="8505" w:type="dxa"/>
          </w:tcPr>
          <w:p w14:paraId="15B1D286" w14:textId="77777777" w:rsidR="001C5A53" w:rsidRPr="008F6F87" w:rsidRDefault="001C5A53" w:rsidP="001C5A53">
            <w:pPr>
              <w:pStyle w:val="ResumeText"/>
              <w:numPr>
                <w:ilvl w:val="0"/>
                <w:numId w:val="6"/>
              </w:numPr>
              <w:rPr>
                <w:color w:val="auto"/>
              </w:rPr>
            </w:pPr>
            <w:r w:rsidRPr="008F6F87">
              <w:rPr>
                <w:color w:val="auto"/>
              </w:rPr>
              <w:t>No photo or video recordings are permitted in the school setting.</w:t>
            </w:r>
          </w:p>
          <w:p w14:paraId="61E627E2" w14:textId="77777777" w:rsidR="001C5A53" w:rsidRPr="008F6F87" w:rsidRDefault="001C5A53" w:rsidP="001C5A53">
            <w:pPr>
              <w:pStyle w:val="ResumeText"/>
              <w:numPr>
                <w:ilvl w:val="0"/>
                <w:numId w:val="6"/>
              </w:numPr>
              <w:rPr>
                <w:color w:val="auto"/>
              </w:rPr>
            </w:pPr>
            <w:r w:rsidRPr="008F6F87">
              <w:rPr>
                <w:color w:val="auto"/>
              </w:rPr>
              <w:t>A high standard of confidentiality is maintained between stakeholders.</w:t>
            </w:r>
          </w:p>
          <w:p w14:paraId="5594F4B3" w14:textId="77777777" w:rsidR="001C5A53" w:rsidRPr="008F6F87" w:rsidRDefault="001C5A53" w:rsidP="001C5A53">
            <w:pPr>
              <w:pStyle w:val="ResumeText"/>
              <w:numPr>
                <w:ilvl w:val="0"/>
                <w:numId w:val="6"/>
              </w:numPr>
              <w:rPr>
                <w:color w:val="auto"/>
              </w:rPr>
            </w:pPr>
            <w:r w:rsidRPr="008F6F87">
              <w:rPr>
                <w:color w:val="auto"/>
              </w:rPr>
              <w:t>Any concerns regarding students or staff should be immediately brought to the attention of the principal.</w:t>
            </w:r>
          </w:p>
        </w:tc>
      </w:tr>
      <w:tr w:rsidR="001C5A53" w14:paraId="603520D2" w14:textId="77777777" w:rsidTr="00E23E2C">
        <w:tc>
          <w:tcPr>
            <w:tcW w:w="2127" w:type="dxa"/>
            <w:tcMar>
              <w:right w:w="475" w:type="dxa"/>
            </w:tcMar>
          </w:tcPr>
          <w:p w14:paraId="1145B130" w14:textId="77777777" w:rsidR="001C5A53" w:rsidRPr="008F6F87" w:rsidRDefault="001C5A53" w:rsidP="00E23E2C">
            <w:pPr>
              <w:pStyle w:val="Heading1"/>
              <w:rPr>
                <w:color w:val="auto"/>
              </w:rPr>
            </w:pPr>
            <w:r w:rsidRPr="008F6F87">
              <w:rPr>
                <w:color w:val="auto"/>
              </w:rPr>
              <w:t>practice &amp; relationship</w:t>
            </w:r>
          </w:p>
          <w:p w14:paraId="39AB325D" w14:textId="77777777" w:rsidR="001C5A53" w:rsidRPr="008F6F87" w:rsidRDefault="001C5A53" w:rsidP="00E23E2C">
            <w:pPr>
              <w:pStyle w:val="Heading1"/>
              <w:rPr>
                <w:color w:val="auto"/>
              </w:rPr>
            </w:pPr>
            <w:r w:rsidRPr="008F6F87">
              <w:rPr>
                <w:color w:val="auto"/>
              </w:rPr>
              <w:t>guidelines</w:t>
            </w:r>
          </w:p>
        </w:tc>
        <w:tc>
          <w:tcPr>
            <w:tcW w:w="8505" w:type="dxa"/>
          </w:tcPr>
          <w:p w14:paraId="77B7EEE7" w14:textId="77777777" w:rsidR="001C5A53" w:rsidRPr="008F6F87" w:rsidRDefault="001C5A53" w:rsidP="001C5A53">
            <w:pPr>
              <w:pStyle w:val="ResumeText"/>
              <w:numPr>
                <w:ilvl w:val="0"/>
                <w:numId w:val="7"/>
              </w:numPr>
              <w:rPr>
                <w:color w:val="auto"/>
              </w:rPr>
            </w:pPr>
            <w:r w:rsidRPr="008F6F87">
              <w:rPr>
                <w:color w:val="auto"/>
              </w:rPr>
              <w:t>Student safety, wellbeing and educational development is the priority for any external service provider in a school setting.</w:t>
            </w:r>
          </w:p>
          <w:p w14:paraId="6654FAF1" w14:textId="77777777" w:rsidR="001C5A53" w:rsidRPr="008F6F87" w:rsidRDefault="001C5A53" w:rsidP="001C5A53">
            <w:pPr>
              <w:pStyle w:val="ResumeText"/>
              <w:numPr>
                <w:ilvl w:val="0"/>
                <w:numId w:val="7"/>
              </w:numPr>
              <w:rPr>
                <w:color w:val="auto"/>
              </w:rPr>
            </w:pPr>
            <w:r w:rsidRPr="008F6F87">
              <w:rPr>
                <w:color w:val="auto"/>
              </w:rPr>
              <w:t>The delivery of therapy services in a school setting MUST be planned and documented in partnership with the school and parents/carers.</w:t>
            </w:r>
          </w:p>
          <w:p w14:paraId="652BE676" w14:textId="77777777" w:rsidR="001C5A53" w:rsidRPr="008F6F87" w:rsidRDefault="001C5A53" w:rsidP="001C5A53">
            <w:pPr>
              <w:pStyle w:val="ResumeText"/>
              <w:numPr>
                <w:ilvl w:val="0"/>
                <w:numId w:val="7"/>
              </w:numPr>
              <w:rPr>
                <w:color w:val="auto"/>
              </w:rPr>
            </w:pPr>
            <w:r w:rsidRPr="008F6F87">
              <w:rPr>
                <w:color w:val="auto"/>
              </w:rPr>
              <w:t>Positive relationships between external providers and staff are responsive and flexible to meet the needs of the student.</w:t>
            </w:r>
          </w:p>
        </w:tc>
      </w:tr>
      <w:tr w:rsidR="001C5A53" w14:paraId="59C642B1" w14:textId="77777777" w:rsidTr="00E23E2C">
        <w:tc>
          <w:tcPr>
            <w:tcW w:w="2127" w:type="dxa"/>
            <w:tcMar>
              <w:right w:w="475" w:type="dxa"/>
            </w:tcMar>
          </w:tcPr>
          <w:p w14:paraId="7138FDF7" w14:textId="77777777" w:rsidR="001C5A53" w:rsidRPr="008F6F87" w:rsidRDefault="001C5A53" w:rsidP="00E23E2C">
            <w:pPr>
              <w:pStyle w:val="Heading1"/>
              <w:rPr>
                <w:color w:val="auto"/>
              </w:rPr>
            </w:pPr>
            <w:r w:rsidRPr="008F6F87">
              <w:rPr>
                <w:color w:val="auto"/>
              </w:rPr>
              <w:t>operational guidelines</w:t>
            </w:r>
          </w:p>
        </w:tc>
        <w:tc>
          <w:tcPr>
            <w:tcW w:w="8505" w:type="dxa"/>
          </w:tcPr>
          <w:p w14:paraId="3273D93A" w14:textId="77777777" w:rsidR="001C5A53" w:rsidRPr="008F6F87" w:rsidRDefault="001C5A53" w:rsidP="001C5A53">
            <w:pPr>
              <w:pStyle w:val="ResumeText"/>
              <w:numPr>
                <w:ilvl w:val="0"/>
                <w:numId w:val="3"/>
              </w:numPr>
              <w:rPr>
                <w:color w:val="auto"/>
              </w:rPr>
            </w:pPr>
            <w:r w:rsidRPr="008F6F87">
              <w:rPr>
                <w:b/>
                <w:color w:val="auto"/>
              </w:rPr>
              <w:t>Commencement Schedule</w:t>
            </w:r>
          </w:p>
          <w:p w14:paraId="21616083" w14:textId="77777777" w:rsidR="001C5A53" w:rsidRPr="008F6F87" w:rsidRDefault="001C5A53" w:rsidP="001C5A53">
            <w:pPr>
              <w:pStyle w:val="ResumeText"/>
              <w:numPr>
                <w:ilvl w:val="0"/>
                <w:numId w:val="5"/>
              </w:numPr>
              <w:rPr>
                <w:color w:val="auto"/>
              </w:rPr>
            </w:pPr>
            <w:r w:rsidRPr="008F6F87">
              <w:rPr>
                <w:color w:val="auto"/>
              </w:rPr>
              <w:t>External providers in a school setting can commencement from Term 1, week 4 and conclude in Term 4, week 8.</w:t>
            </w:r>
          </w:p>
          <w:p w14:paraId="2FC03E48" w14:textId="77777777" w:rsidR="001C5A53" w:rsidRPr="008F6F87" w:rsidRDefault="001C5A53" w:rsidP="001C5A53">
            <w:pPr>
              <w:pStyle w:val="ResumeText"/>
              <w:numPr>
                <w:ilvl w:val="0"/>
                <w:numId w:val="3"/>
              </w:numPr>
              <w:rPr>
                <w:color w:val="auto"/>
              </w:rPr>
            </w:pPr>
            <w:r w:rsidRPr="008F6F87">
              <w:rPr>
                <w:b/>
                <w:color w:val="auto"/>
              </w:rPr>
              <w:t>Consent to Exchange Information</w:t>
            </w:r>
          </w:p>
          <w:p w14:paraId="7D222EF0" w14:textId="15B93E0E" w:rsidR="001C5A53" w:rsidRDefault="001C5A53" w:rsidP="001C5A53">
            <w:pPr>
              <w:pStyle w:val="ResumeText"/>
              <w:numPr>
                <w:ilvl w:val="0"/>
                <w:numId w:val="5"/>
              </w:numPr>
              <w:rPr>
                <w:color w:val="auto"/>
              </w:rPr>
            </w:pPr>
            <w:r w:rsidRPr="008F6F87">
              <w:rPr>
                <w:color w:val="auto"/>
              </w:rPr>
              <w:t>A consent to exchange information form must be provided to the school prior to any discussion of student needs with school staff.</w:t>
            </w:r>
          </w:p>
          <w:p w14:paraId="7E8E5EC6" w14:textId="491FC2A0" w:rsidR="008F6F87" w:rsidRDefault="008F6F87" w:rsidP="008F6F87">
            <w:pPr>
              <w:pStyle w:val="ResumeText"/>
              <w:rPr>
                <w:color w:val="auto"/>
              </w:rPr>
            </w:pPr>
          </w:p>
          <w:p w14:paraId="627A4558" w14:textId="77777777" w:rsidR="00B27A47" w:rsidRDefault="00B27A47" w:rsidP="008F6F87">
            <w:pPr>
              <w:pStyle w:val="ResumeText"/>
              <w:rPr>
                <w:color w:val="auto"/>
              </w:rPr>
            </w:pPr>
          </w:p>
          <w:p w14:paraId="66CD1C30" w14:textId="77777777" w:rsidR="008F6F87" w:rsidRPr="008F6F87" w:rsidRDefault="008F6F87" w:rsidP="008F6F87">
            <w:pPr>
              <w:pStyle w:val="ResumeText"/>
              <w:rPr>
                <w:color w:val="auto"/>
              </w:rPr>
            </w:pPr>
          </w:p>
          <w:p w14:paraId="236FA4C6" w14:textId="77777777" w:rsidR="001C5A53" w:rsidRPr="008F6F87" w:rsidRDefault="001C5A53" w:rsidP="001C5A53">
            <w:pPr>
              <w:pStyle w:val="ResumeText"/>
              <w:numPr>
                <w:ilvl w:val="0"/>
                <w:numId w:val="3"/>
              </w:numPr>
              <w:rPr>
                <w:color w:val="auto"/>
              </w:rPr>
            </w:pPr>
            <w:r w:rsidRPr="008F6F87">
              <w:rPr>
                <w:b/>
                <w:color w:val="auto"/>
              </w:rPr>
              <w:lastRenderedPageBreak/>
              <w:t>Onsite Session Times / Dates</w:t>
            </w:r>
          </w:p>
          <w:p w14:paraId="0D1115E0" w14:textId="77777777" w:rsidR="001C5A53" w:rsidRPr="008F6F87" w:rsidRDefault="001C5A53" w:rsidP="001C5A53">
            <w:pPr>
              <w:pStyle w:val="ResumeText"/>
              <w:numPr>
                <w:ilvl w:val="0"/>
                <w:numId w:val="5"/>
              </w:numPr>
              <w:rPr>
                <w:color w:val="auto"/>
              </w:rPr>
            </w:pPr>
            <w:r w:rsidRPr="008F6F87">
              <w:rPr>
                <w:color w:val="auto"/>
              </w:rPr>
              <w:t>Mutually agreed session times / dates with minimal disruption to student learning.</w:t>
            </w:r>
          </w:p>
          <w:p w14:paraId="6380F2F6" w14:textId="77777777" w:rsidR="001C5A53" w:rsidRPr="008F6F87" w:rsidRDefault="001C5A53" w:rsidP="001C5A53">
            <w:pPr>
              <w:pStyle w:val="ResumeText"/>
              <w:numPr>
                <w:ilvl w:val="0"/>
                <w:numId w:val="3"/>
              </w:numPr>
              <w:rPr>
                <w:color w:val="auto"/>
              </w:rPr>
            </w:pPr>
            <w:r w:rsidRPr="008F6F87">
              <w:rPr>
                <w:b/>
                <w:color w:val="auto"/>
              </w:rPr>
              <w:t>Changes to Onsite Therapy Session Times / Dates</w:t>
            </w:r>
          </w:p>
          <w:p w14:paraId="64F5B73C" w14:textId="77777777" w:rsidR="001C5A53" w:rsidRPr="008F6F87" w:rsidRDefault="001C5A53" w:rsidP="001C5A53">
            <w:pPr>
              <w:pStyle w:val="ResumeText"/>
              <w:numPr>
                <w:ilvl w:val="0"/>
                <w:numId w:val="5"/>
              </w:numPr>
              <w:rPr>
                <w:color w:val="auto"/>
              </w:rPr>
            </w:pPr>
            <w:r w:rsidRPr="008F6F87">
              <w:rPr>
                <w:color w:val="auto"/>
              </w:rPr>
              <w:t>Any changes to session times / dates must be provided via email to the school with 1-week notice.</w:t>
            </w:r>
          </w:p>
          <w:p w14:paraId="418359E7" w14:textId="77777777" w:rsidR="001C5A53" w:rsidRPr="008F6F87" w:rsidRDefault="001C5A53" w:rsidP="001C5A53">
            <w:pPr>
              <w:pStyle w:val="ResumeText"/>
              <w:numPr>
                <w:ilvl w:val="0"/>
                <w:numId w:val="3"/>
              </w:numPr>
              <w:rPr>
                <w:color w:val="auto"/>
              </w:rPr>
            </w:pPr>
            <w:r w:rsidRPr="008F6F87">
              <w:rPr>
                <w:b/>
                <w:color w:val="auto"/>
              </w:rPr>
              <w:t>Therapy Plans</w:t>
            </w:r>
          </w:p>
          <w:p w14:paraId="671CDC57" w14:textId="77777777" w:rsidR="001C5A53" w:rsidRPr="008F6F87" w:rsidRDefault="001C5A53" w:rsidP="001C5A53">
            <w:pPr>
              <w:pStyle w:val="ResumeText"/>
              <w:numPr>
                <w:ilvl w:val="0"/>
                <w:numId w:val="5"/>
              </w:numPr>
              <w:rPr>
                <w:color w:val="auto"/>
              </w:rPr>
            </w:pPr>
            <w:r w:rsidRPr="008F6F87">
              <w:rPr>
                <w:color w:val="auto"/>
              </w:rPr>
              <w:t>An overview of the external provider’s onsite therapy plan is to be provided to the school.</w:t>
            </w:r>
          </w:p>
          <w:p w14:paraId="593DE53F" w14:textId="77777777" w:rsidR="001C5A53" w:rsidRPr="008F6F87" w:rsidRDefault="001C5A53" w:rsidP="001C5A53">
            <w:pPr>
              <w:pStyle w:val="ResumeText"/>
              <w:numPr>
                <w:ilvl w:val="0"/>
                <w:numId w:val="3"/>
              </w:numPr>
              <w:rPr>
                <w:color w:val="auto"/>
              </w:rPr>
            </w:pPr>
            <w:r w:rsidRPr="008F6F87">
              <w:rPr>
                <w:b/>
                <w:color w:val="auto"/>
              </w:rPr>
              <w:t xml:space="preserve">School Induction </w:t>
            </w:r>
          </w:p>
          <w:p w14:paraId="36909474" w14:textId="77777777" w:rsidR="001C5A53" w:rsidRPr="008F6F87" w:rsidRDefault="001C5A53" w:rsidP="001C5A53">
            <w:pPr>
              <w:pStyle w:val="ResumeText"/>
              <w:numPr>
                <w:ilvl w:val="0"/>
                <w:numId w:val="5"/>
              </w:numPr>
              <w:rPr>
                <w:color w:val="auto"/>
              </w:rPr>
            </w:pPr>
            <w:r w:rsidRPr="008F6F87">
              <w:rPr>
                <w:color w:val="auto"/>
              </w:rPr>
              <w:t>A school induction overview to be completed on the initial visit to the school to ensure the safety of school community and WHS requirements.</w:t>
            </w:r>
          </w:p>
          <w:p w14:paraId="639BF590" w14:textId="77777777" w:rsidR="001C5A53" w:rsidRPr="008F6F87" w:rsidRDefault="001C5A53" w:rsidP="001C5A53">
            <w:pPr>
              <w:pStyle w:val="ResumeText"/>
              <w:numPr>
                <w:ilvl w:val="0"/>
                <w:numId w:val="3"/>
              </w:numPr>
              <w:rPr>
                <w:color w:val="auto"/>
              </w:rPr>
            </w:pPr>
            <w:r w:rsidRPr="008F6F87">
              <w:rPr>
                <w:b/>
                <w:color w:val="auto"/>
              </w:rPr>
              <w:t>Sign In / Out Register</w:t>
            </w:r>
          </w:p>
          <w:p w14:paraId="712883D4" w14:textId="77777777" w:rsidR="001C5A53" w:rsidRPr="008F6F87" w:rsidRDefault="001C5A53" w:rsidP="001C5A53">
            <w:pPr>
              <w:pStyle w:val="ResumeText"/>
              <w:numPr>
                <w:ilvl w:val="0"/>
                <w:numId w:val="5"/>
              </w:numPr>
              <w:rPr>
                <w:color w:val="auto"/>
              </w:rPr>
            </w:pPr>
            <w:r w:rsidRPr="008F6F87">
              <w:rPr>
                <w:color w:val="auto"/>
              </w:rPr>
              <w:t xml:space="preserve">In an event of an emergency evacuation or lockdown ensure that registration is completed before and after the agreed visit. </w:t>
            </w:r>
          </w:p>
          <w:p w14:paraId="3A565926" w14:textId="77777777" w:rsidR="001C5A53" w:rsidRPr="008F6F87" w:rsidRDefault="001C5A53" w:rsidP="001C5A53">
            <w:pPr>
              <w:pStyle w:val="ResumeText"/>
              <w:numPr>
                <w:ilvl w:val="0"/>
                <w:numId w:val="3"/>
              </w:numPr>
              <w:rPr>
                <w:color w:val="auto"/>
              </w:rPr>
            </w:pPr>
            <w:r w:rsidRPr="008F6F87">
              <w:rPr>
                <w:b/>
                <w:color w:val="auto"/>
              </w:rPr>
              <w:t>Onsite Therapy Session Location</w:t>
            </w:r>
          </w:p>
          <w:p w14:paraId="1DA6C778" w14:textId="77777777" w:rsidR="001C5A53" w:rsidRPr="008F6F87" w:rsidRDefault="001C5A53" w:rsidP="001C5A53">
            <w:pPr>
              <w:pStyle w:val="ResumeText"/>
              <w:numPr>
                <w:ilvl w:val="0"/>
                <w:numId w:val="5"/>
              </w:numPr>
              <w:rPr>
                <w:color w:val="auto"/>
              </w:rPr>
            </w:pPr>
            <w:r w:rsidRPr="008F6F87">
              <w:rPr>
                <w:color w:val="auto"/>
              </w:rPr>
              <w:t>External support is best provided in the classroom environment within the context of the timetabled key learning outcome. Withdrawal may be requested. However, students remain under the duty of care of the classroom teacher whilst on school grounds. Therefore, a suitable location that can be adequately supervised must be negotiated with the school principal.</w:t>
            </w:r>
          </w:p>
          <w:p w14:paraId="223F1712" w14:textId="77777777" w:rsidR="001C5A53" w:rsidRPr="008F6F87" w:rsidRDefault="001C5A53" w:rsidP="001C5A53">
            <w:pPr>
              <w:pStyle w:val="ResumeText"/>
              <w:numPr>
                <w:ilvl w:val="0"/>
                <w:numId w:val="3"/>
              </w:numPr>
              <w:rPr>
                <w:color w:val="auto"/>
              </w:rPr>
            </w:pPr>
            <w:r w:rsidRPr="008F6F87">
              <w:rPr>
                <w:b/>
                <w:color w:val="auto"/>
              </w:rPr>
              <w:t>Reviews of Onsite Therapy Session</w:t>
            </w:r>
          </w:p>
          <w:p w14:paraId="6964C429" w14:textId="39E8A63A" w:rsidR="001C5A53" w:rsidRPr="008F6F87" w:rsidRDefault="001C5A53" w:rsidP="001C5A53">
            <w:pPr>
              <w:pStyle w:val="ResumeText"/>
              <w:numPr>
                <w:ilvl w:val="0"/>
                <w:numId w:val="5"/>
              </w:numPr>
              <w:rPr>
                <w:color w:val="auto"/>
              </w:rPr>
            </w:pPr>
            <w:r w:rsidRPr="008F6F87">
              <w:rPr>
                <w:color w:val="auto"/>
              </w:rPr>
              <w:t>Open communication between staff and external providers is encouraged. External providers need to seek a mutually appropriate time for discussion and consultation with staff.</w:t>
            </w:r>
          </w:p>
        </w:tc>
      </w:tr>
    </w:tbl>
    <w:p w14:paraId="25F96C6D" w14:textId="77777777" w:rsidR="001C5A53" w:rsidRDefault="001C5A53" w:rsidP="001C5A53">
      <w:pPr>
        <w:rPr>
          <w:rFonts w:eastAsiaTheme="minorHAnsi"/>
          <w:b/>
          <w:color w:val="595959" w:themeColor="text1" w:themeTint="A6"/>
          <w:kern w:val="20"/>
          <w:sz w:val="24"/>
          <w:szCs w:val="24"/>
        </w:rPr>
      </w:pPr>
    </w:p>
    <w:p w14:paraId="62208D07" w14:textId="77777777" w:rsidR="001C5A53" w:rsidRDefault="001C5A53"/>
    <w:sectPr w:rsidR="001C5A53" w:rsidSect="008F6F87">
      <w:headerReference w:type="even" r:id="rId7"/>
      <w:headerReference w:type="default" r:id="rId8"/>
      <w:footerReference w:type="even" r:id="rId9"/>
      <w:footerReference w:type="default" r:id="rId10"/>
      <w:headerReference w:type="first" r:id="rId11"/>
      <w:footerReference w:type="first" r:id="rId12"/>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8D079" w14:textId="77777777" w:rsidR="002C6822" w:rsidRDefault="002C6822" w:rsidP="008F6F87">
      <w:pPr>
        <w:spacing w:after="0" w:line="240" w:lineRule="auto"/>
      </w:pPr>
      <w:r>
        <w:separator/>
      </w:r>
    </w:p>
  </w:endnote>
  <w:endnote w:type="continuationSeparator" w:id="0">
    <w:p w14:paraId="46848A9D" w14:textId="77777777" w:rsidR="002C6822" w:rsidRDefault="002C6822" w:rsidP="008F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9FF28" w14:textId="77777777" w:rsidR="00374239" w:rsidRDefault="0037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F4DA" w14:textId="057D05D4" w:rsidR="008F6F87" w:rsidRDefault="008F6F87">
    <w:pPr>
      <w:pStyle w:val="Footer"/>
    </w:pPr>
    <w:r>
      <w:rPr>
        <w:noProof/>
      </w:rPr>
      <mc:AlternateContent>
        <mc:Choice Requires="wpg">
          <w:drawing>
            <wp:anchor distT="0" distB="0" distL="114300" distR="114300" simplePos="0" relativeHeight="251659264" behindDoc="0" locked="0" layoutInCell="1" allowOverlap="1" wp14:anchorId="28555661" wp14:editId="19DE0D89">
              <wp:simplePos x="0" y="0"/>
              <wp:positionH relativeFrom="page">
                <wp:align>right</wp:align>
              </wp:positionH>
              <wp:positionV relativeFrom="bottomMargin">
                <wp:align>center</wp:align>
              </wp:positionV>
              <wp:extent cx="6172201"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1" cy="274320"/>
                        <a:chOff x="-1" y="0"/>
                        <a:chExt cx="6172201"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 y="9525"/>
                          <a:ext cx="601027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8E0E2" w14:textId="78E1A0D9" w:rsidR="008F6F87" w:rsidRDefault="006A2F02">
                            <w:pPr>
                              <w:pStyle w:val="Footer"/>
                              <w:jc w:val="right"/>
                            </w:pP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F6F87" w:rsidRPr="008F6F87">
                                  <w:rPr>
                                    <w:caps/>
                                    <w:sz w:val="20"/>
                                    <w:szCs w:val="20"/>
                                  </w:rPr>
                                  <w:t>Lugarno Public School</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8555661" id="Group 164" o:spid="_x0000_s1026" style="position:absolute;margin-left:434.8pt;margin-top:0;width:486pt;height:21.6pt;z-index:251659264;mso-position-horizontal:right;mso-position-horizontal-relative:page;mso-position-vertical:center;mso-position-vertical-relative:bottom-margin-area" coordori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60102;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AF8E0E2" w14:textId="78E1A0D9" w:rsidR="008F6F87" w:rsidRDefault="00000000">
                      <w:pPr>
                        <w:pStyle w:val="Footer"/>
                        <w:jc w:val="right"/>
                      </w:pP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8F6F87" w:rsidRPr="008F6F87">
                            <w:rPr>
                              <w:caps/>
                              <w:sz w:val="20"/>
                              <w:szCs w:val="20"/>
                            </w:rPr>
                            <w:t>Lugarno Public School</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3A8A" w14:textId="77777777" w:rsidR="00374239" w:rsidRDefault="00374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A36F" w14:textId="77777777" w:rsidR="002C6822" w:rsidRDefault="002C6822" w:rsidP="008F6F87">
      <w:pPr>
        <w:spacing w:after="0" w:line="240" w:lineRule="auto"/>
      </w:pPr>
      <w:bookmarkStart w:id="0" w:name="_Hlk127536454"/>
      <w:bookmarkEnd w:id="0"/>
      <w:r>
        <w:separator/>
      </w:r>
    </w:p>
  </w:footnote>
  <w:footnote w:type="continuationSeparator" w:id="0">
    <w:p w14:paraId="33DF73A7" w14:textId="77777777" w:rsidR="002C6822" w:rsidRDefault="002C6822" w:rsidP="008F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1FBE" w14:textId="77777777" w:rsidR="00374239" w:rsidRDefault="00374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CA80" w14:textId="4950CAD1" w:rsidR="008F6F87" w:rsidRDefault="008F6F87">
    <w:pPr>
      <w:pStyle w:val="Header"/>
    </w:pPr>
    <w:r>
      <w:rPr>
        <w:noProof/>
      </w:rPr>
      <w:drawing>
        <wp:anchor distT="0" distB="0" distL="114300" distR="114300" simplePos="0" relativeHeight="251660288" behindDoc="0" locked="0" layoutInCell="1" allowOverlap="1" wp14:anchorId="3A42DF98" wp14:editId="4D8443D9">
          <wp:simplePos x="0" y="0"/>
          <wp:positionH relativeFrom="margin">
            <wp:posOffset>-352425</wp:posOffset>
          </wp:positionH>
          <wp:positionV relativeFrom="margin">
            <wp:posOffset>-1351915</wp:posOffset>
          </wp:positionV>
          <wp:extent cx="2456815" cy="1122045"/>
          <wp:effectExtent l="0" t="0" r="635" b="190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1122045"/>
                  </a:xfrm>
                  <a:prstGeom prst="rect">
                    <a:avLst/>
                  </a:prstGeom>
                  <a:noFill/>
                </pic:spPr>
              </pic:pic>
            </a:graphicData>
          </a:graphic>
        </wp:anchor>
      </w:drawing>
    </w:r>
  </w:p>
  <w:p w14:paraId="63C6640C" w14:textId="16C65FE6" w:rsidR="008F6F87" w:rsidRDefault="00374239" w:rsidP="008F6F87">
    <w:pPr>
      <w:pStyle w:val="Header"/>
      <w:jc w:val="right"/>
    </w:pPr>
    <w:r>
      <w:t xml:space="preserve">38 </w:t>
    </w:r>
    <w:r w:rsidR="008F6F87">
      <w:t xml:space="preserve">Old Forest Road </w:t>
    </w:r>
  </w:p>
  <w:p w14:paraId="4CF90896" w14:textId="1B3DECC2" w:rsidR="008F6F87" w:rsidRDefault="008F6F87" w:rsidP="008F6F87">
    <w:pPr>
      <w:pStyle w:val="Header"/>
      <w:jc w:val="right"/>
    </w:pPr>
    <w:r>
      <w:t xml:space="preserve">                                                Lugarno NSW 2210</w:t>
    </w:r>
  </w:p>
  <w:p w14:paraId="08CB2F5F" w14:textId="77777777" w:rsidR="008F6F87" w:rsidRDefault="008F6F87" w:rsidP="008F6F87">
    <w:pPr>
      <w:pStyle w:val="Header"/>
      <w:jc w:val="right"/>
    </w:pPr>
    <w:r>
      <w:t xml:space="preserve">                                                T 02 9153 9843 F 9534 1337</w:t>
    </w:r>
  </w:p>
  <w:p w14:paraId="75E510EC" w14:textId="35CED40A" w:rsidR="008F6F87" w:rsidRDefault="008F6F87" w:rsidP="008F6F87">
    <w:pPr>
      <w:pStyle w:val="Header"/>
      <w:jc w:val="right"/>
    </w:pPr>
    <w:r>
      <w:t xml:space="preserve">                                              E lugarno-p.school@det.nsw.edu.au</w:t>
    </w:r>
  </w:p>
  <w:p w14:paraId="6FC71D86" w14:textId="77D178F3" w:rsidR="008F6F87" w:rsidRDefault="008F6F87" w:rsidP="008F6F87">
    <w:pPr>
      <w:pStyle w:val="Header"/>
      <w:jc w:val="right"/>
    </w:pPr>
    <w:r>
      <w:t xml:space="preserve">                                                www.lugarno.nsw.edu.au</w:t>
    </w:r>
  </w:p>
  <w:p w14:paraId="44C49E2F" w14:textId="5AA95C92" w:rsidR="008F6F87" w:rsidRDefault="008F6F87" w:rsidP="008F6F87">
    <w:pPr>
      <w:pStyle w:val="Header"/>
      <w:jc w:val="right"/>
    </w:pPr>
    <w:r>
      <w:t xml:space="preserve">                                                </w:t>
    </w:r>
  </w:p>
  <w:p w14:paraId="621D3E81" w14:textId="45F53855" w:rsidR="008F6F87" w:rsidRDefault="008F6F87" w:rsidP="008F6F8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2A0A" w14:textId="77777777" w:rsidR="00374239" w:rsidRDefault="00374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1B46"/>
    <w:multiLevelType w:val="hybridMultilevel"/>
    <w:tmpl w:val="3EF0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7BE2"/>
    <w:multiLevelType w:val="hybridMultilevel"/>
    <w:tmpl w:val="D1E0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83591"/>
    <w:multiLevelType w:val="hybridMultilevel"/>
    <w:tmpl w:val="0784C1D6"/>
    <w:lvl w:ilvl="0" w:tplc="75326BD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0F3BEA"/>
    <w:multiLevelType w:val="hybridMultilevel"/>
    <w:tmpl w:val="28C8017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0F2076"/>
    <w:multiLevelType w:val="hybridMultilevel"/>
    <w:tmpl w:val="BEB0F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A2659D"/>
    <w:multiLevelType w:val="hybridMultilevel"/>
    <w:tmpl w:val="119A9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4D670E"/>
    <w:multiLevelType w:val="hybridMultilevel"/>
    <w:tmpl w:val="7EAE5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5485409">
    <w:abstractNumId w:val="3"/>
  </w:num>
  <w:num w:numId="2" w16cid:durableId="1613395101">
    <w:abstractNumId w:val="4"/>
  </w:num>
  <w:num w:numId="3" w16cid:durableId="279267765">
    <w:abstractNumId w:val="5"/>
  </w:num>
  <w:num w:numId="4" w16cid:durableId="1506096749">
    <w:abstractNumId w:val="0"/>
  </w:num>
  <w:num w:numId="5" w16cid:durableId="893270594">
    <w:abstractNumId w:val="2"/>
  </w:num>
  <w:num w:numId="6" w16cid:durableId="699817133">
    <w:abstractNumId w:val="1"/>
  </w:num>
  <w:num w:numId="7" w16cid:durableId="785273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53"/>
    <w:rsid w:val="000A7C8B"/>
    <w:rsid w:val="001C5A53"/>
    <w:rsid w:val="002C6822"/>
    <w:rsid w:val="003739BB"/>
    <w:rsid w:val="00374239"/>
    <w:rsid w:val="00383502"/>
    <w:rsid w:val="004A1A35"/>
    <w:rsid w:val="004C7168"/>
    <w:rsid w:val="005F4FF7"/>
    <w:rsid w:val="006A2F02"/>
    <w:rsid w:val="006E623F"/>
    <w:rsid w:val="00710DA4"/>
    <w:rsid w:val="008B42BD"/>
    <w:rsid w:val="008E2558"/>
    <w:rsid w:val="008F6F87"/>
    <w:rsid w:val="00972746"/>
    <w:rsid w:val="009B6E65"/>
    <w:rsid w:val="00A437B0"/>
    <w:rsid w:val="00A5684A"/>
    <w:rsid w:val="00B27A47"/>
    <w:rsid w:val="00B54532"/>
    <w:rsid w:val="00D27FDA"/>
    <w:rsid w:val="00E230AF"/>
    <w:rsid w:val="00ED2946"/>
    <w:rsid w:val="00F01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6C19"/>
  <w15:chartTrackingRefBased/>
  <w15:docId w15:val="{E683A0E8-99A6-4C4F-8EF6-1097E6BB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53"/>
    <w:rPr>
      <w:rFonts w:eastAsiaTheme="minorEastAsia"/>
      <w:lang w:val="en-US" w:eastAsia="ja-JP"/>
    </w:rPr>
  </w:style>
  <w:style w:type="paragraph" w:styleId="Heading1">
    <w:name w:val="heading 1"/>
    <w:basedOn w:val="Normal"/>
    <w:link w:val="Heading1Char"/>
    <w:uiPriority w:val="9"/>
    <w:unhideWhenUsed/>
    <w:qFormat/>
    <w:rsid w:val="001C5A53"/>
    <w:pPr>
      <w:spacing w:after="80" w:line="288" w:lineRule="auto"/>
      <w:jc w:val="right"/>
      <w:outlineLvl w:val="0"/>
    </w:pPr>
    <w:rPr>
      <w:rFonts w:asciiTheme="majorHAnsi" w:eastAsiaTheme="majorEastAsia" w:hAnsiTheme="majorHAnsi" w:cstheme="majorBidi"/>
      <w:caps/>
      <w:color w:val="2F5496" w:themeColor="accent1" w:themeShade="BF"/>
      <w:kern w:val="20"/>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uiPriority w:val="3"/>
    <w:qFormat/>
    <w:rsid w:val="001C5A53"/>
    <w:pPr>
      <w:pBdr>
        <w:top w:val="single" w:sz="4" w:space="4" w:color="4472C4" w:themeColor="accent1"/>
        <w:left w:val="single" w:sz="4" w:space="6" w:color="4472C4" w:themeColor="accent1"/>
        <w:bottom w:val="single" w:sz="4" w:space="2" w:color="4472C4" w:themeColor="accent1"/>
        <w:right w:val="single" w:sz="4" w:space="6" w:color="4472C4" w:themeColor="accent1"/>
      </w:pBdr>
      <w:shd w:val="clear" w:color="auto" w:fill="2F5496" w:themeFill="accent1" w:themeFillShade="BF"/>
      <w:spacing w:before="240" w:after="80" w:line="288" w:lineRule="auto"/>
      <w:ind w:left="144" w:right="144"/>
    </w:pPr>
    <w:rPr>
      <w:rFonts w:asciiTheme="majorHAnsi" w:eastAsiaTheme="majorEastAsia" w:hAnsiTheme="majorHAnsi" w:cstheme="majorBidi"/>
      <w:caps/>
      <w:color w:val="FFFFFF" w:themeColor="background1"/>
      <w:kern w:val="20"/>
      <w:sz w:val="32"/>
      <w:szCs w:val="20"/>
    </w:rPr>
  </w:style>
  <w:style w:type="table" w:styleId="TableGrid">
    <w:name w:val="Table Grid"/>
    <w:basedOn w:val="TableNormal"/>
    <w:uiPriority w:val="39"/>
    <w:rsid w:val="001C5A53"/>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C5A53"/>
    <w:pPr>
      <w:ind w:left="720"/>
      <w:contextualSpacing/>
    </w:pPr>
  </w:style>
  <w:style w:type="character" w:customStyle="1" w:styleId="Heading1Char">
    <w:name w:val="Heading 1 Char"/>
    <w:basedOn w:val="DefaultParagraphFont"/>
    <w:link w:val="Heading1"/>
    <w:uiPriority w:val="9"/>
    <w:rsid w:val="001C5A53"/>
    <w:rPr>
      <w:rFonts w:asciiTheme="majorHAnsi" w:eastAsiaTheme="majorEastAsia" w:hAnsiTheme="majorHAnsi" w:cstheme="majorBidi"/>
      <w:caps/>
      <w:color w:val="2F5496" w:themeColor="accent1" w:themeShade="BF"/>
      <w:kern w:val="20"/>
      <w:sz w:val="21"/>
      <w:szCs w:val="20"/>
      <w:lang w:val="en-US" w:eastAsia="ja-JP"/>
    </w:rPr>
  </w:style>
  <w:style w:type="paragraph" w:customStyle="1" w:styleId="ResumeText">
    <w:name w:val="Resume Text"/>
    <w:basedOn w:val="Normal"/>
    <w:uiPriority w:val="10"/>
    <w:qFormat/>
    <w:rsid w:val="001C5A53"/>
    <w:pPr>
      <w:spacing w:after="80" w:line="288" w:lineRule="auto"/>
      <w:ind w:right="1440"/>
    </w:pPr>
    <w:rPr>
      <w:rFonts w:eastAsiaTheme="minorHAnsi"/>
      <w:color w:val="595959" w:themeColor="text1" w:themeTint="A6"/>
      <w:kern w:val="20"/>
      <w:sz w:val="20"/>
      <w:szCs w:val="20"/>
    </w:rPr>
  </w:style>
  <w:style w:type="table" w:customStyle="1" w:styleId="ResumeTable">
    <w:name w:val="Resume Table"/>
    <w:basedOn w:val="TableNormal"/>
    <w:uiPriority w:val="99"/>
    <w:rsid w:val="001C5A53"/>
    <w:pPr>
      <w:spacing w:after="80" w:line="288" w:lineRule="auto"/>
    </w:pPr>
    <w:rPr>
      <w:color w:val="595959" w:themeColor="text1" w:themeTint="A6"/>
      <w:sz w:val="20"/>
      <w:szCs w:val="20"/>
      <w:lang w:val="en-US" w:eastAsia="ja-JP"/>
    </w:rPr>
    <w:tblPr>
      <w:tblBorders>
        <w:insideH w:val="single" w:sz="4" w:space="0" w:color="4472C4" w:themeColor="accent1"/>
      </w:tblBorders>
      <w:tblCellMar>
        <w:top w:w="144" w:type="dxa"/>
        <w:left w:w="0" w:type="dxa"/>
        <w:bottom w:w="144" w:type="dxa"/>
        <w:right w:w="0" w:type="dxa"/>
      </w:tblCellMar>
    </w:tblPr>
  </w:style>
  <w:style w:type="paragraph" w:styleId="Header">
    <w:name w:val="header"/>
    <w:basedOn w:val="Normal"/>
    <w:link w:val="HeaderChar"/>
    <w:uiPriority w:val="99"/>
    <w:unhideWhenUsed/>
    <w:rsid w:val="008F6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F87"/>
    <w:rPr>
      <w:rFonts w:eastAsiaTheme="minorEastAsia"/>
      <w:lang w:val="en-US" w:eastAsia="ja-JP"/>
    </w:rPr>
  </w:style>
  <w:style w:type="paragraph" w:styleId="Footer">
    <w:name w:val="footer"/>
    <w:basedOn w:val="Normal"/>
    <w:link w:val="FooterChar"/>
    <w:uiPriority w:val="99"/>
    <w:unhideWhenUsed/>
    <w:rsid w:val="008F6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F87"/>
    <w:rPr>
      <w:rFonts w:eastAsiaTheme="minorEastAsia"/>
      <w:lang w:val="en-US" w:eastAsia="ja-JP"/>
    </w:rPr>
  </w:style>
  <w:style w:type="character" w:styleId="Hyperlink">
    <w:name w:val="Hyperlink"/>
    <w:basedOn w:val="DefaultParagraphFont"/>
    <w:uiPriority w:val="99"/>
    <w:unhideWhenUsed/>
    <w:rsid w:val="00D27FDA"/>
    <w:rPr>
      <w:color w:val="0000FF"/>
      <w:u w:val="single"/>
    </w:rPr>
  </w:style>
  <w:style w:type="character" w:styleId="FollowedHyperlink">
    <w:name w:val="FollowedHyperlink"/>
    <w:basedOn w:val="DefaultParagraphFont"/>
    <w:uiPriority w:val="99"/>
    <w:semiHidden/>
    <w:unhideWhenUsed/>
    <w:rsid w:val="00972746"/>
    <w:rPr>
      <w:color w:val="954F72" w:themeColor="followedHyperlink"/>
      <w:u w:val="single"/>
    </w:rPr>
  </w:style>
  <w:style w:type="character" w:styleId="UnresolvedMention">
    <w:name w:val="Unresolved Mention"/>
    <w:basedOn w:val="DefaultParagraphFont"/>
    <w:uiPriority w:val="99"/>
    <w:semiHidden/>
    <w:unhideWhenUsed/>
    <w:rsid w:val="00972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738</Words>
  <Characters>4212</Characters>
  <Application>Microsoft Office Word</Application>
  <DocSecurity>0</DocSecurity>
  <Lines>35</Lines>
  <Paragraphs>9</Paragraphs>
  <ScaleCrop>false</ScaleCrop>
  <Company>NSW Department of Education</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Lugarno Public School</dc:title>
  <dc:subject/>
  <dc:creator>Justine Williams</dc:creator>
  <cp:keywords/>
  <dc:description/>
  <cp:lastModifiedBy>Angela Wootton</cp:lastModifiedBy>
  <cp:revision>2</cp:revision>
  <cp:lastPrinted>2023-04-28T00:01:00Z</cp:lastPrinted>
  <dcterms:created xsi:type="dcterms:W3CDTF">2025-01-31T00:02:00Z</dcterms:created>
  <dcterms:modified xsi:type="dcterms:W3CDTF">2025-01-31T00:02:00Z</dcterms:modified>
</cp:coreProperties>
</file>